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1C" w:rsidRDefault="000A191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A191C" w:rsidRDefault="000A191C">
      <w:pPr>
        <w:pStyle w:val="ConsPlusNormal"/>
        <w:jc w:val="both"/>
      </w:pPr>
    </w:p>
    <w:p w:rsidR="000A191C" w:rsidRDefault="000A191C">
      <w:pPr>
        <w:pStyle w:val="ConsPlusNormal"/>
      </w:pPr>
      <w:r>
        <w:t>Зарегистрировано в Национальном реестре правовых актов</w:t>
      </w:r>
    </w:p>
    <w:p w:rsidR="000A191C" w:rsidRDefault="000A191C">
      <w:pPr>
        <w:pStyle w:val="ConsPlusNormal"/>
      </w:pPr>
      <w:r>
        <w:t>Республики Беларусь 2 апреля 2003 г. N 3/707</w:t>
      </w:r>
    </w:p>
    <w:p w:rsidR="000A191C" w:rsidRDefault="000A19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191C" w:rsidRDefault="000A191C">
      <w:pPr>
        <w:pStyle w:val="ConsPlusNormal"/>
      </w:pPr>
    </w:p>
    <w:p w:rsidR="000A191C" w:rsidRDefault="000A191C">
      <w:pPr>
        <w:pStyle w:val="ConsPlusTitle"/>
        <w:jc w:val="center"/>
      </w:pPr>
      <w:bookmarkStart w:id="0" w:name="P5"/>
      <w:bookmarkEnd w:id="0"/>
      <w:r>
        <w:t>СОГЛАШЕНИЕ О ПРИМЕНЕНИИ ТЕХНИЧЕСКИХ, МЕДИЦИНСКИХ,</w:t>
      </w:r>
    </w:p>
    <w:p w:rsidR="000A191C" w:rsidRDefault="000A191C">
      <w:pPr>
        <w:pStyle w:val="ConsPlusTitle"/>
        <w:jc w:val="center"/>
      </w:pPr>
      <w:r>
        <w:t>ФАРМАЦЕВТИЧЕСКИХ, САНИТАРНЫХ, ВЕТЕРИНАРНЫХ И ФИТОСАНИТАРНЫХ</w:t>
      </w:r>
    </w:p>
    <w:p w:rsidR="000A191C" w:rsidRDefault="000A191C">
      <w:pPr>
        <w:pStyle w:val="ConsPlusTitle"/>
        <w:jc w:val="center"/>
      </w:pPr>
      <w:r>
        <w:t>НОРМ, ПРАВИЛ И ТРЕБОВАНИЙ В ОТНОШЕНИИ ТОВАРОВ, ВВОЗИМЫХ</w:t>
      </w:r>
    </w:p>
    <w:p w:rsidR="000A191C" w:rsidRDefault="000A191C">
      <w:pPr>
        <w:pStyle w:val="ConsPlusTitle"/>
        <w:jc w:val="center"/>
      </w:pPr>
      <w:r>
        <w:t>В ГОСУДАРСТВА - УЧАСТНИКИ СОДРУЖЕСТВА</w:t>
      </w:r>
    </w:p>
    <w:p w:rsidR="000A191C" w:rsidRDefault="000A191C">
      <w:pPr>
        <w:pStyle w:val="ConsPlusTitle"/>
        <w:jc w:val="center"/>
      </w:pPr>
      <w:r>
        <w:t xml:space="preserve">НЕЗАВИСИМЫХ ГОСУДАРСТВ </w:t>
      </w:r>
      <w:hyperlink w:anchor="P14" w:history="1">
        <w:r>
          <w:rPr>
            <w:color w:val="0000FF"/>
          </w:rPr>
          <w:t>&lt;*&gt;</w:t>
        </w:r>
      </w:hyperlink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rPr>
          <w:i/>
        </w:rPr>
        <w:t>Вступило в силу для Республики Беларусь 18 декабря 2002 года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-------------------------------</w:t>
      </w:r>
    </w:p>
    <w:p w:rsidR="000A191C" w:rsidRDefault="000A191C">
      <w:pPr>
        <w:pStyle w:val="ConsPlusNormal"/>
        <w:ind w:firstLine="540"/>
        <w:jc w:val="both"/>
      </w:pPr>
      <w:bookmarkStart w:id="1" w:name="P14"/>
      <w:bookmarkEnd w:id="1"/>
      <w:r>
        <w:t xml:space="preserve">&lt;*&gt; Утверждено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Совета Министров Республики Беларусь от 4 декабря 2002 г. N 1690 "Об утверждении Соглашения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 - участники Содружества Независимых Государств" (Национальный реестр правовых актов Республики Беларусь, 2002 г., N 138, 5/11591).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Правительства государств - участников Содружества Независимых Государств, именуемых в дальнейшем Сторонами,</w:t>
      </w:r>
    </w:p>
    <w:p w:rsidR="000A191C" w:rsidRDefault="000A191C">
      <w:pPr>
        <w:pStyle w:val="ConsPlusNormal"/>
        <w:ind w:firstLine="540"/>
        <w:jc w:val="both"/>
      </w:pPr>
      <w:r>
        <w:t xml:space="preserve">руководствуясь положениями </w:t>
      </w:r>
      <w:hyperlink r:id="rId6" w:history="1">
        <w:r>
          <w:rPr>
            <w:color w:val="0000FF"/>
          </w:rPr>
          <w:t>Соглашения</w:t>
        </w:r>
      </w:hyperlink>
      <w:r>
        <w:t xml:space="preserve"> о создании зоны свободной торговли от 15 апреля 1994 года, </w:t>
      </w:r>
      <w:hyperlink r:id="rId7" w:history="1">
        <w:r>
          <w:rPr>
            <w:color w:val="0000FF"/>
          </w:rPr>
          <w:t>Протокола</w:t>
        </w:r>
      </w:hyperlink>
      <w:r>
        <w:t xml:space="preserve"> о внесении изменений и дополнений в Соглашение от 2 апреля 1999 года и Решением Совета глав правительств СНГ от 4 июня 1999 года об основных направлениях работы по выполнению Решения Совета глав государств СНГ от 2 апреля 1999 года по формированию зоны свободной торговли, </w:t>
      </w:r>
      <w:hyperlink r:id="rId8" w:history="1">
        <w:r>
          <w:rPr>
            <w:color w:val="0000FF"/>
          </w:rPr>
          <w:t>Соглашением</w:t>
        </w:r>
      </w:hyperlink>
      <w:r>
        <w:t xml:space="preserve"> по техническим барьерам в зоне свободной торговли от 20 июня 2000 года, а также другими соответствующими международными договорами, заключенными в рамках Содружества Независимых Государств,</w:t>
      </w:r>
    </w:p>
    <w:p w:rsidR="000A191C" w:rsidRDefault="000A191C">
      <w:pPr>
        <w:pStyle w:val="ConsPlusNormal"/>
        <w:ind w:firstLine="540"/>
        <w:jc w:val="both"/>
      </w:pPr>
      <w:r>
        <w:t>в развитие Соглашения об Общем аграрном рынке государств - участников Содружества Независимых Государств от 6 марта 1998 года,</w:t>
      </w:r>
    </w:p>
    <w:p w:rsidR="000A191C" w:rsidRDefault="000A191C">
      <w:pPr>
        <w:pStyle w:val="ConsPlusNormal"/>
        <w:ind w:firstLine="540"/>
        <w:jc w:val="both"/>
      </w:pPr>
      <w:r>
        <w:t>исходя из общепризнанных норм международного права и национальных законодательств Сторон,</w:t>
      </w:r>
    </w:p>
    <w:p w:rsidR="000A191C" w:rsidRDefault="000A191C">
      <w:pPr>
        <w:pStyle w:val="ConsPlusNormal"/>
        <w:ind w:firstLine="540"/>
        <w:jc w:val="both"/>
      </w:pPr>
      <w:r>
        <w:t>стремясь к дальнейшему расширению взаимовыгодных торгово-экономических отношений,</w:t>
      </w:r>
    </w:p>
    <w:p w:rsidR="000A191C" w:rsidRDefault="000A191C">
      <w:pPr>
        <w:pStyle w:val="ConsPlusNormal"/>
        <w:ind w:firstLine="540"/>
        <w:jc w:val="both"/>
      </w:pPr>
      <w:r>
        <w:t>признавая актуальность принимаемых мер, которые будут способствовать охране жизни и здоровья человека, улучшению фитосанитарной ситуации и сохранению окружающей среды в государствах - участниках СНГ,</w:t>
      </w:r>
    </w:p>
    <w:p w:rsidR="000A191C" w:rsidRDefault="000A191C">
      <w:pPr>
        <w:pStyle w:val="ConsPlusNormal"/>
        <w:ind w:firstLine="540"/>
        <w:jc w:val="both"/>
      </w:pPr>
      <w:r>
        <w:t>согласились о нижеследующем: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1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Применение технических, медицинских, фармацевтических, санитарных, ветеринарных и фитосанитарных норм, правил и требований (далее - требования) в отношении товаров, ввозимых на таможенные территории Сторон, включает в себя совокупность норм и правил, направленных на выявление, предупреждение и недопущение нарушений при ввозе товаров.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2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Стороны возлагают осуществление государственного контроля (надзора) за применением требований в отношении товаров, ввозимых на таможенные территории Сторон, на министерства и ведомства, определенные в соответствии с национальными законодательствами Сторон (далее - уполномоченные органы).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3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Порядок применения требований распространяется на товары, произведенные на территориях одних Сторон и предназначенные для ввоза на таможенные территории других Сторон.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4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Не допускается ввоз товаров, которые не соответствуют требованиям, действующим на территориях Сторон.</w:t>
      </w:r>
    </w:p>
    <w:p w:rsidR="000A191C" w:rsidRDefault="000A191C">
      <w:pPr>
        <w:pStyle w:val="ConsPlusNormal"/>
        <w:ind w:firstLine="540"/>
        <w:jc w:val="both"/>
      </w:pPr>
      <w:r>
        <w:t>Стороны поручают уполномоченным органам обеспечить согласованные действия для предотвращения ввоза товаров, не соответствующих действующим требованиям.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5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 xml:space="preserve">Уполномоченные органы руководствуются Общими </w:t>
      </w:r>
      <w:hyperlink w:anchor="P124" w:history="1">
        <w:r>
          <w:rPr>
            <w:color w:val="0000FF"/>
          </w:rPr>
          <w:t>требованиями</w:t>
        </w:r>
      </w:hyperlink>
      <w:r>
        <w:t xml:space="preserve"> к порядку и правилам проведения сертификации продукции (приложение 1), </w:t>
      </w:r>
      <w:hyperlink w:anchor="P202" w:history="1">
        <w:r>
          <w:rPr>
            <w:color w:val="0000FF"/>
          </w:rPr>
          <w:t>Положением</w:t>
        </w:r>
      </w:hyperlink>
      <w:r>
        <w:t xml:space="preserve"> о порядке ввоза на таможенные территории государств - участников СНГ товаров, подлежащих обязательной сертификации (приложение 2), и </w:t>
      </w:r>
      <w:hyperlink w:anchor="P251" w:history="1">
        <w:r>
          <w:rPr>
            <w:color w:val="0000FF"/>
          </w:rPr>
          <w:t>Положением</w:t>
        </w:r>
      </w:hyperlink>
      <w:r>
        <w:t xml:space="preserve"> об общих требованиях к организации санитарного, ветеринарного и фитосанитарного контроля в отношении товаров, перемещаемых через границы государств - участников СНГ (приложение 3), являющимися неотъемлемой частью настоящего Соглашения.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6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Уполномоченные органы обмениваются перечнями аккредитованных органов, осуществляющих сертификацию товаров, перечнями аккредитованных и аттестованных учреждений и организаций, осуществляющих медико-биологические и другие исследования продукции (товаров) по показателям безопасности для здоровья человека, образцами сертификатов, национальными знаками соответствия, а также перечнями продукции, подлежащей обязательной сертификации, и перечнями товаров, подлежащих государственному санитарному, фитосанитарному и ветеринарному контролю.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7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Ввоз на таможенные территории Сторон лекарственных средств, изделий медицинского назначения и медицинской техники, биопрепаратов, средств защиты животных, ветеринарного оборудования и инструментов осуществляется в соответствии с национальными законодательствами Сторон.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8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 xml:space="preserve">Стороны руководствуются положениями </w:t>
      </w:r>
      <w:hyperlink r:id="rId9" w:history="1">
        <w:r>
          <w:rPr>
            <w:color w:val="0000FF"/>
          </w:rPr>
          <w:t>Конвенции</w:t>
        </w:r>
      </w:hyperlink>
      <w:r>
        <w:t xml:space="preserve"> о международной торговле видами дикой флоры и фауны, находящимися под угрозой исчезновения от 3 марта 1973 года (СИТЕС) и резолюциями конференций СИТЕС, если объекты торговли подпадают под ее действие.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bookmarkStart w:id="2" w:name="P57"/>
      <w:bookmarkEnd w:id="2"/>
      <w:r>
        <w:rPr>
          <w:b/>
        </w:rPr>
        <w:t>Статья 9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 w:rsidR="000A191C" w:rsidRDefault="000A191C">
      <w:pPr>
        <w:pStyle w:val="ConsPlusNormal"/>
        <w:ind w:firstLine="540"/>
        <w:jc w:val="both"/>
      </w:pPr>
      <w:r>
        <w:t>Для Сторон, выполнивших необходимые процедуры позднее, оно вступает в силу со дня сдачи на хранение депозитарию соответствующих документов.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10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 xml:space="preserve">В настоящее Соглашение могут быть внесены изменения и дополнения с общего согласия Сторон. Изменения и дополнения оформляются отдельными протоколами, которые вступают в силу в порядке, предусмотренном </w:t>
      </w:r>
      <w:hyperlink w:anchor="P57" w:history="1">
        <w:r>
          <w:rPr>
            <w:color w:val="0000FF"/>
          </w:rPr>
          <w:t>статьей 9</w:t>
        </w:r>
      </w:hyperlink>
      <w:r>
        <w:t xml:space="preserve"> настоящего Соглашения.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11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Споры и разногласия, связанные с применением и толкованием настоящего Соглашения, разрешаются путем переговоров заинтересованных Сторон.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12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Настоящее Соглашение действует в течение пяти лет со дня его вступления в силу и будет автоматически продлеваться на последующие пятилетние периоды, если Стороны не примут иного решения.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13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Настоящее Соглашение открыто для присоединения к нему третьих государств, разделяющих его цели и принципы, с согласия всех Сторон путем передачи депозитарию документов о таком присоединении.</w:t>
      </w:r>
    </w:p>
    <w:p w:rsidR="000A191C" w:rsidRDefault="000A191C">
      <w:pPr>
        <w:pStyle w:val="ConsPlusNormal"/>
        <w:ind w:firstLine="540"/>
        <w:jc w:val="both"/>
      </w:pPr>
      <w:r>
        <w:t>Присоединение считается вступившим в силу с даты получения депозитарием последнего сообщения о согласии на такое присоединение.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Статья 14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Каждая Сторона может выйти из настоящего Соглашения, направив письменное уведомление об этом депозитарию не позднее чем за шесть месяцев до даты выхода.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Совершено в городе Москве 28 сентября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 w:rsidR="000A191C" w:rsidRDefault="000A191C">
      <w:pPr>
        <w:pStyle w:val="ConsPlusNormal"/>
      </w:pPr>
    </w:p>
    <w:p w:rsidR="000A191C" w:rsidRDefault="000A191C">
      <w:pPr>
        <w:pStyle w:val="ConsPlusNonformat"/>
        <w:jc w:val="both"/>
      </w:pPr>
      <w:r>
        <w:t>За Правительство                              За Правительство</w:t>
      </w:r>
    </w:p>
    <w:p w:rsidR="000A191C" w:rsidRDefault="000A191C">
      <w:pPr>
        <w:pStyle w:val="ConsPlusNonformat"/>
        <w:jc w:val="both"/>
      </w:pPr>
      <w:r>
        <w:t>Азербайджанской Республики                    Республики Молдова</w:t>
      </w:r>
    </w:p>
    <w:p w:rsidR="000A191C" w:rsidRDefault="000A191C">
      <w:pPr>
        <w:pStyle w:val="ConsPlusNonformat"/>
        <w:jc w:val="both"/>
      </w:pPr>
      <w:r>
        <w:t xml:space="preserve">         Подпись (особое </w:t>
      </w:r>
      <w:hyperlink w:anchor="P1060" w:history="1">
        <w:r>
          <w:rPr>
            <w:color w:val="0000FF"/>
          </w:rPr>
          <w:t>мнение</w:t>
        </w:r>
      </w:hyperlink>
      <w:r>
        <w:t>)               Подпись</w:t>
      </w:r>
    </w:p>
    <w:p w:rsidR="000A191C" w:rsidRDefault="000A191C">
      <w:pPr>
        <w:pStyle w:val="ConsPlusNonformat"/>
        <w:jc w:val="both"/>
      </w:pPr>
    </w:p>
    <w:p w:rsidR="000A191C" w:rsidRDefault="000A191C">
      <w:pPr>
        <w:pStyle w:val="ConsPlusNonformat"/>
        <w:jc w:val="both"/>
      </w:pPr>
      <w:r>
        <w:t>За Правительство                              За Правительство</w:t>
      </w:r>
    </w:p>
    <w:p w:rsidR="000A191C" w:rsidRDefault="000A191C">
      <w:pPr>
        <w:pStyle w:val="ConsPlusNonformat"/>
        <w:jc w:val="both"/>
      </w:pPr>
      <w:r>
        <w:t>Республики Армения                            Российской Федерации</w:t>
      </w:r>
    </w:p>
    <w:p w:rsidR="000A191C" w:rsidRDefault="000A191C">
      <w:pPr>
        <w:pStyle w:val="ConsPlusNonformat"/>
        <w:jc w:val="both"/>
      </w:pPr>
      <w:r>
        <w:t xml:space="preserve">         Подпись</w:t>
      </w:r>
    </w:p>
    <w:p w:rsidR="000A191C" w:rsidRDefault="000A191C">
      <w:pPr>
        <w:pStyle w:val="ConsPlusNonformat"/>
        <w:jc w:val="both"/>
      </w:pPr>
    </w:p>
    <w:p w:rsidR="000A191C" w:rsidRDefault="000A191C">
      <w:pPr>
        <w:pStyle w:val="ConsPlusNonformat"/>
        <w:jc w:val="both"/>
      </w:pPr>
      <w:r>
        <w:t>За Правительство                              За Правительство</w:t>
      </w:r>
    </w:p>
    <w:p w:rsidR="000A191C" w:rsidRDefault="000A191C">
      <w:pPr>
        <w:pStyle w:val="ConsPlusNonformat"/>
        <w:jc w:val="both"/>
      </w:pPr>
      <w:r>
        <w:t>Республики Беларусь                           Республики Таджикистан</w:t>
      </w:r>
    </w:p>
    <w:p w:rsidR="000A191C" w:rsidRDefault="000A191C">
      <w:pPr>
        <w:pStyle w:val="ConsPlusNonformat"/>
        <w:jc w:val="both"/>
      </w:pPr>
      <w:r>
        <w:t xml:space="preserve">         Подпись                               Подпись</w:t>
      </w:r>
    </w:p>
    <w:p w:rsidR="000A191C" w:rsidRDefault="000A191C">
      <w:pPr>
        <w:pStyle w:val="ConsPlusNonformat"/>
        <w:jc w:val="both"/>
      </w:pPr>
    </w:p>
    <w:p w:rsidR="000A191C" w:rsidRDefault="000A191C">
      <w:pPr>
        <w:pStyle w:val="ConsPlusNonformat"/>
        <w:jc w:val="both"/>
      </w:pPr>
      <w:r>
        <w:t>За Правительство                              За Правительство</w:t>
      </w:r>
    </w:p>
    <w:p w:rsidR="000A191C" w:rsidRDefault="000A191C">
      <w:pPr>
        <w:pStyle w:val="ConsPlusNonformat"/>
        <w:jc w:val="both"/>
      </w:pPr>
      <w:r>
        <w:t>Грузии                                        Туркменистана</w:t>
      </w:r>
    </w:p>
    <w:p w:rsidR="000A191C" w:rsidRDefault="000A191C">
      <w:pPr>
        <w:pStyle w:val="ConsPlusNonformat"/>
        <w:jc w:val="both"/>
      </w:pPr>
      <w:r>
        <w:t xml:space="preserve">         Подпись                               -------</w:t>
      </w:r>
    </w:p>
    <w:p w:rsidR="000A191C" w:rsidRDefault="000A191C">
      <w:pPr>
        <w:pStyle w:val="ConsPlusNonformat"/>
        <w:jc w:val="both"/>
      </w:pPr>
    </w:p>
    <w:p w:rsidR="000A191C" w:rsidRDefault="000A191C">
      <w:pPr>
        <w:pStyle w:val="ConsPlusNonformat"/>
        <w:jc w:val="both"/>
      </w:pPr>
      <w:r>
        <w:t>За Правительство                              За Правительство</w:t>
      </w:r>
    </w:p>
    <w:p w:rsidR="000A191C" w:rsidRDefault="000A191C">
      <w:pPr>
        <w:pStyle w:val="ConsPlusNonformat"/>
        <w:jc w:val="both"/>
      </w:pPr>
      <w:r>
        <w:t>Республики Казахстан                          Республики Узбекистан</w:t>
      </w:r>
    </w:p>
    <w:p w:rsidR="000A191C" w:rsidRDefault="000A191C">
      <w:pPr>
        <w:pStyle w:val="ConsPlusNonformat"/>
        <w:jc w:val="both"/>
      </w:pPr>
      <w:r>
        <w:t xml:space="preserve">         Подпись                               -------</w:t>
      </w:r>
    </w:p>
    <w:p w:rsidR="000A191C" w:rsidRDefault="000A191C">
      <w:pPr>
        <w:pStyle w:val="ConsPlusNonformat"/>
        <w:jc w:val="both"/>
      </w:pPr>
    </w:p>
    <w:p w:rsidR="000A191C" w:rsidRDefault="000A191C">
      <w:pPr>
        <w:pStyle w:val="ConsPlusNonformat"/>
        <w:jc w:val="both"/>
      </w:pPr>
      <w:r>
        <w:t>За Правительство                              За Правительство</w:t>
      </w:r>
    </w:p>
    <w:p w:rsidR="000A191C" w:rsidRDefault="000A191C">
      <w:pPr>
        <w:pStyle w:val="ConsPlusNonformat"/>
        <w:jc w:val="both"/>
      </w:pPr>
      <w:r>
        <w:lastRenderedPageBreak/>
        <w:t>Кыргызской Республики                         Украины</w:t>
      </w:r>
    </w:p>
    <w:p w:rsidR="000A191C" w:rsidRDefault="000A191C">
      <w:pPr>
        <w:pStyle w:val="ConsPlusNonformat"/>
        <w:jc w:val="both"/>
      </w:pPr>
      <w:r>
        <w:t xml:space="preserve">         Подпись                               Подпись (с </w:t>
      </w:r>
      <w:hyperlink w:anchor="P1075" w:history="1">
        <w:r>
          <w:rPr>
            <w:color w:val="0000FF"/>
          </w:rPr>
          <w:t>оговоркой</w:t>
        </w:r>
      </w:hyperlink>
      <w:r>
        <w:t>)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right"/>
      </w:pPr>
      <w:r>
        <w:t>Приложение 1</w:t>
      </w:r>
    </w:p>
    <w:p w:rsidR="000A191C" w:rsidRDefault="000A191C">
      <w:pPr>
        <w:pStyle w:val="ConsPlusNormal"/>
        <w:jc w:val="right"/>
      </w:pPr>
      <w:r>
        <w:t>к Соглашению о применении</w:t>
      </w:r>
    </w:p>
    <w:p w:rsidR="000A191C" w:rsidRDefault="000A191C">
      <w:pPr>
        <w:pStyle w:val="ConsPlusNormal"/>
        <w:jc w:val="right"/>
      </w:pPr>
      <w:r>
        <w:t>технических, медицинских,</w:t>
      </w:r>
    </w:p>
    <w:p w:rsidR="000A191C" w:rsidRDefault="000A191C">
      <w:pPr>
        <w:pStyle w:val="ConsPlusNormal"/>
        <w:jc w:val="right"/>
      </w:pPr>
      <w:r>
        <w:t>фармацевтических, санитарных,</w:t>
      </w:r>
    </w:p>
    <w:p w:rsidR="000A191C" w:rsidRDefault="000A191C">
      <w:pPr>
        <w:pStyle w:val="ConsPlusNormal"/>
        <w:jc w:val="right"/>
      </w:pPr>
      <w:r>
        <w:t>ветеринарных и фитосанитарных</w:t>
      </w:r>
    </w:p>
    <w:p w:rsidR="000A191C" w:rsidRDefault="000A191C">
      <w:pPr>
        <w:pStyle w:val="ConsPlusNormal"/>
        <w:jc w:val="right"/>
      </w:pPr>
      <w:r>
        <w:t>норм, правил и требований</w:t>
      </w:r>
    </w:p>
    <w:p w:rsidR="000A191C" w:rsidRDefault="000A191C">
      <w:pPr>
        <w:pStyle w:val="ConsPlusNormal"/>
        <w:jc w:val="right"/>
      </w:pPr>
      <w:r>
        <w:t>в отношении товаров, ввозимых</w:t>
      </w:r>
    </w:p>
    <w:p w:rsidR="000A191C" w:rsidRDefault="000A191C">
      <w:pPr>
        <w:pStyle w:val="ConsPlusNormal"/>
        <w:jc w:val="right"/>
      </w:pPr>
      <w:r>
        <w:t>в государства - участники</w:t>
      </w:r>
    </w:p>
    <w:p w:rsidR="000A191C" w:rsidRDefault="000A191C">
      <w:pPr>
        <w:pStyle w:val="ConsPlusNormal"/>
        <w:jc w:val="right"/>
      </w:pPr>
      <w:r>
        <w:t>Содружества Независимых Государств</w:t>
      </w:r>
    </w:p>
    <w:p w:rsidR="000A191C" w:rsidRDefault="000A191C">
      <w:pPr>
        <w:pStyle w:val="ConsPlusNormal"/>
        <w:jc w:val="right"/>
      </w:pPr>
      <w:r>
        <w:t>28.09.2001</w:t>
      </w:r>
    </w:p>
    <w:p w:rsidR="000A191C" w:rsidRDefault="000A191C">
      <w:pPr>
        <w:pStyle w:val="ConsPlusNormal"/>
      </w:pPr>
    </w:p>
    <w:p w:rsidR="000A191C" w:rsidRDefault="000A191C">
      <w:pPr>
        <w:pStyle w:val="ConsPlusTitle"/>
        <w:jc w:val="center"/>
      </w:pPr>
      <w:bookmarkStart w:id="3" w:name="P124"/>
      <w:bookmarkEnd w:id="3"/>
      <w:r>
        <w:t>ОБЩИЕ ТРЕБОВАНИЯ</w:t>
      </w:r>
    </w:p>
    <w:p w:rsidR="000A191C" w:rsidRDefault="000A191C">
      <w:pPr>
        <w:pStyle w:val="ConsPlusTitle"/>
        <w:jc w:val="center"/>
      </w:pPr>
      <w:r>
        <w:t>К ПОРЯДКУ И ПРАВИЛАМ ПРОВЕДЕНИЯ СЕРТИФИКАЦИИ ПРОДУКЦИИ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Настоящие Общие требования к порядку и правилам проведения сертификации продукции (далее - Общие требования) устанавливают общие принципы осуществления порядка и правил проведения обязательной сертификации продукции в государствах, являющихся участниками Соглашения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 - участники Содружества Независимых Государств, именуемые в дальнейшем Сторонами.</w:t>
      </w:r>
    </w:p>
    <w:p w:rsidR="000A191C" w:rsidRDefault="000A191C">
      <w:pPr>
        <w:pStyle w:val="ConsPlusNormal"/>
        <w:ind w:firstLine="540"/>
        <w:jc w:val="both"/>
      </w:pPr>
      <w:r>
        <w:t>Общие требования направлены на обеспечение признания результатов сертификации продукции и исключение дополнительных препятствий в торговле между Сторонами.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1. Общие положения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1.1. Деятельность по сертификации продукции осуществляется в соответствии с национальными законодательствами Сторон и настоящими Общими требованиями.</w:t>
      </w:r>
    </w:p>
    <w:p w:rsidR="000A191C" w:rsidRDefault="000A191C">
      <w:pPr>
        <w:pStyle w:val="ConsPlusNormal"/>
        <w:ind w:firstLine="540"/>
        <w:jc w:val="both"/>
      </w:pPr>
      <w:r>
        <w:t>1.2. Обязательная сертификация продукции осуществляется в случаях, предусмотренных национальными законодательствами Сторон.</w:t>
      </w:r>
    </w:p>
    <w:p w:rsidR="000A191C" w:rsidRDefault="000A191C">
      <w:pPr>
        <w:pStyle w:val="ConsPlusNormal"/>
        <w:ind w:firstLine="540"/>
        <w:jc w:val="both"/>
      </w:pPr>
      <w:r>
        <w:t>1.3. Перечни товаров, подлежащих обязательной сертификации, определяются каждой Стороной в соответствии со своим национальным законодательством.</w:t>
      </w:r>
    </w:p>
    <w:p w:rsidR="000A191C" w:rsidRDefault="000A191C">
      <w:pPr>
        <w:pStyle w:val="ConsPlusNormal"/>
        <w:ind w:firstLine="540"/>
        <w:jc w:val="both"/>
      </w:pPr>
      <w:r>
        <w:t>1.4. Нормативные документы, используемые при обязательной сертификации продукции, включают технические регламенты, межгосударственные или национальные стандарты, санитарные, ветеринарные и фитосанитарные нормы и требования по безопасности и охране окружающей среды и другие документы в соответствии с законодательствами Сторон, которые устанавливают обязательные требования к продукции.</w:t>
      </w:r>
    </w:p>
    <w:p w:rsidR="000A191C" w:rsidRDefault="000A191C">
      <w:pPr>
        <w:pStyle w:val="ConsPlusNormal"/>
        <w:ind w:firstLine="540"/>
        <w:jc w:val="both"/>
      </w:pPr>
      <w:r>
        <w:t>1.5. Применяемые при сертификации продукции методы испытаний должны позволять получать сопоставимые результаты испытаний другой Стороны с их помощью или с помощью эквивалентных методов.</w:t>
      </w:r>
    </w:p>
    <w:p w:rsidR="000A191C" w:rsidRDefault="000A191C">
      <w:pPr>
        <w:pStyle w:val="ConsPlusNormal"/>
        <w:ind w:firstLine="540"/>
        <w:jc w:val="both"/>
      </w:pPr>
      <w:r>
        <w:t>1.6. Схемы сертификации устанавливаются системами сертификации продукции Сторон.</w:t>
      </w:r>
    </w:p>
    <w:p w:rsidR="000A191C" w:rsidRDefault="000A191C">
      <w:pPr>
        <w:pStyle w:val="ConsPlusNormal"/>
        <w:ind w:firstLine="540"/>
        <w:jc w:val="both"/>
      </w:pPr>
      <w:r>
        <w:t>1.7. Сертификацию продукции и ее испытания проводят органы по сертификации и испытательные лаборатории (центры), аккредитованные в порядке, установленном на территории Стороны, в пределах своих областей аккредитации.</w:t>
      </w:r>
    </w:p>
    <w:p w:rsidR="000A191C" w:rsidRDefault="000A191C">
      <w:pPr>
        <w:pStyle w:val="ConsPlusNormal"/>
        <w:ind w:firstLine="540"/>
        <w:jc w:val="both"/>
      </w:pPr>
      <w:r>
        <w:t>1.8. Реестр аккредитованных органов по сертификации и испытательных лабораторий должен быть доступен для других государств Сторон.</w:t>
      </w:r>
    </w:p>
    <w:p w:rsidR="000A191C" w:rsidRDefault="000A191C">
      <w:pPr>
        <w:pStyle w:val="ConsPlusNormal"/>
        <w:ind w:firstLine="540"/>
        <w:jc w:val="both"/>
      </w:pPr>
      <w:r>
        <w:t xml:space="preserve">1.9. Правила признания результатов работ по сертификации продукции регулируются </w:t>
      </w:r>
      <w:r>
        <w:lastRenderedPageBreak/>
        <w:t>Порядком признания результатов работ по сертификации, принятым Межгосударственным советом по стандартизации, метрологии и сертификации на заседании 20 октября 1993 г., протокол N 4-93 с изменениями пункта 6, принятыми Советом на заседании 12 октября 1995 г., протокол N 8-95, и двусторонними соглашениями в данной сфере между Сторонами.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2. Общие требования к порядку проведения</w:t>
      </w:r>
    </w:p>
    <w:p w:rsidR="000A191C" w:rsidRDefault="000A191C">
      <w:pPr>
        <w:pStyle w:val="ConsPlusNormal"/>
        <w:jc w:val="center"/>
      </w:pPr>
      <w:r>
        <w:rPr>
          <w:b/>
        </w:rPr>
        <w:t>сертификации продукции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2.1. Сертификация продукции включает следующие процедуры:</w:t>
      </w:r>
    </w:p>
    <w:p w:rsidR="000A191C" w:rsidRDefault="000A191C">
      <w:pPr>
        <w:pStyle w:val="ConsPlusNormal"/>
        <w:ind w:firstLine="540"/>
        <w:jc w:val="both"/>
      </w:pPr>
      <w:r>
        <w:t>- подачу заявки;</w:t>
      </w:r>
    </w:p>
    <w:p w:rsidR="000A191C" w:rsidRDefault="000A191C">
      <w:pPr>
        <w:pStyle w:val="ConsPlusNormal"/>
        <w:ind w:firstLine="540"/>
        <w:jc w:val="both"/>
      </w:pPr>
      <w:r>
        <w:t>- рассмотрение заявки и принятие по ней решения;</w:t>
      </w:r>
    </w:p>
    <w:p w:rsidR="000A191C" w:rsidRDefault="000A191C">
      <w:pPr>
        <w:pStyle w:val="ConsPlusNormal"/>
        <w:ind w:firstLine="540"/>
        <w:jc w:val="both"/>
      </w:pPr>
      <w:r>
        <w:t>- идентификацию продукции, отбор и испытание образцов в аккредитованных испытательных лабораториях;</w:t>
      </w:r>
    </w:p>
    <w:p w:rsidR="000A191C" w:rsidRDefault="000A191C">
      <w:pPr>
        <w:pStyle w:val="ConsPlusNormal"/>
        <w:ind w:firstLine="540"/>
        <w:jc w:val="both"/>
      </w:pPr>
      <w:r>
        <w:t>- проверку производства, сертификацию системы качества (если это предусмотрено схемой сертификации);</w:t>
      </w:r>
    </w:p>
    <w:p w:rsidR="000A191C" w:rsidRDefault="000A191C">
      <w:pPr>
        <w:pStyle w:val="ConsPlusNormal"/>
        <w:ind w:firstLine="540"/>
        <w:jc w:val="both"/>
      </w:pPr>
      <w:r>
        <w:t>- анализ полученных результатов, оформление и выдачу сертификата и разрешения (лицензии) на применение знака соответствия;</w:t>
      </w:r>
    </w:p>
    <w:p w:rsidR="000A191C" w:rsidRDefault="000A191C">
      <w:pPr>
        <w:pStyle w:val="ConsPlusNormal"/>
        <w:ind w:firstLine="540"/>
        <w:jc w:val="both"/>
      </w:pPr>
      <w:r>
        <w:t>- инспекционный контроль за сертифицированной продукцией, системой качества (если это предусмотрено схемой сертификации).</w:t>
      </w:r>
    </w:p>
    <w:p w:rsidR="000A191C" w:rsidRDefault="000A191C">
      <w:pPr>
        <w:pStyle w:val="ConsPlusNormal"/>
        <w:ind w:firstLine="540"/>
        <w:jc w:val="both"/>
      </w:pPr>
      <w:r>
        <w:t>Каждая процедура сертификации должна быть документально оформлена.</w:t>
      </w:r>
    </w:p>
    <w:p w:rsidR="000A191C" w:rsidRDefault="000A191C">
      <w:pPr>
        <w:pStyle w:val="ConsPlusNormal"/>
        <w:ind w:firstLine="540"/>
        <w:jc w:val="both"/>
      </w:pPr>
      <w:r>
        <w:t>2.2. Для проведения сертификации продукции заявитель направляет заявку в соответствующий аккредитованный орган по сертификации продукции.</w:t>
      </w:r>
    </w:p>
    <w:p w:rsidR="000A191C" w:rsidRDefault="000A191C">
      <w:pPr>
        <w:pStyle w:val="ConsPlusNormal"/>
        <w:ind w:firstLine="540"/>
        <w:jc w:val="both"/>
      </w:pPr>
      <w:r>
        <w:t>Форма заявки, состав и содержание прилагаемых к ней документов определяются национальной системой сертификации продукции Сторон.</w:t>
      </w:r>
    </w:p>
    <w:p w:rsidR="000A191C" w:rsidRDefault="000A191C">
      <w:pPr>
        <w:pStyle w:val="ConsPlusNormal"/>
        <w:ind w:firstLine="540"/>
        <w:jc w:val="both"/>
      </w:pPr>
      <w:r>
        <w:t>2.3. Орган по сертификации продукции рассматривает заявку и принимает по ней решение, содержащее условия проведения сертификации, в том числе ее схему.</w:t>
      </w:r>
    </w:p>
    <w:p w:rsidR="000A191C" w:rsidRDefault="000A191C">
      <w:pPr>
        <w:pStyle w:val="ConsPlusNormal"/>
        <w:ind w:firstLine="540"/>
        <w:jc w:val="both"/>
      </w:pPr>
      <w:r>
        <w:t>При выборе схемы сертификации следует учитывать особенности производства, испытаний, поставки и использования конкретной продукции, требуемый уровень доказательности, возможные затраты заявителя.</w:t>
      </w:r>
    </w:p>
    <w:p w:rsidR="000A191C" w:rsidRDefault="000A191C">
      <w:pPr>
        <w:pStyle w:val="ConsPlusNormal"/>
        <w:ind w:firstLine="540"/>
        <w:jc w:val="both"/>
      </w:pPr>
      <w:r>
        <w:t>2.4. Испытания проводятся на образцах, конструкция, состав и технология изготовления которых должны быть такими же, как у продукции, поставляемой потребителю (заказчику).</w:t>
      </w:r>
    </w:p>
    <w:p w:rsidR="000A191C" w:rsidRDefault="000A191C">
      <w:pPr>
        <w:pStyle w:val="ConsPlusNormal"/>
        <w:ind w:firstLine="540"/>
        <w:jc w:val="both"/>
      </w:pPr>
      <w:r>
        <w:t>Количество образцов, порядок их отбора, правила идентификации и хранения устанавливаются в соответствии с нормативными документами на данную продукцию и методиками испытаний Сторон.</w:t>
      </w:r>
    </w:p>
    <w:p w:rsidR="000A191C" w:rsidRDefault="000A191C">
      <w:pPr>
        <w:pStyle w:val="ConsPlusNormal"/>
        <w:ind w:firstLine="540"/>
        <w:jc w:val="both"/>
      </w:pPr>
      <w:r>
        <w:t>Протоколы испытаний представляются заявителю и в орган по сертификации продукции. Копии протоколов испытаний подлежат хранению в течение сроков, установленных в системах сертификации Сторон, но не менее срока действия сертификата.</w:t>
      </w:r>
    </w:p>
    <w:p w:rsidR="000A191C" w:rsidRDefault="000A191C">
      <w:pPr>
        <w:pStyle w:val="ConsPlusNormal"/>
        <w:ind w:firstLine="540"/>
        <w:jc w:val="both"/>
      </w:pPr>
      <w:r>
        <w:t>2.5. В зависимости от схемы сертификации проводится оценка состояния производства или сертификация систем качества.</w:t>
      </w:r>
    </w:p>
    <w:p w:rsidR="000A191C" w:rsidRDefault="000A191C">
      <w:pPr>
        <w:pStyle w:val="ConsPlusNormal"/>
        <w:ind w:firstLine="540"/>
        <w:jc w:val="both"/>
      </w:pPr>
      <w:r>
        <w:t>2.6. Орган по сертификации после анализа протоколов испытаний, актов оценки состояния производства, сертификатов на систему качества (производства), если это установлено схемой сертификации, анализа других документов о соответствии продукции осуществляет общую оценку соответствия продукции установленным требованиям, оформляет сертификат и регистрирует его.</w:t>
      </w:r>
    </w:p>
    <w:p w:rsidR="000A191C" w:rsidRDefault="000A191C">
      <w:pPr>
        <w:pStyle w:val="ConsPlusNormal"/>
        <w:ind w:firstLine="540"/>
        <w:jc w:val="both"/>
      </w:pPr>
      <w:r>
        <w:t>В сертификате указываются все документы, являющиеся основанием для выдачи сертификата.</w:t>
      </w:r>
    </w:p>
    <w:p w:rsidR="000A191C" w:rsidRDefault="000A191C">
      <w:pPr>
        <w:pStyle w:val="ConsPlusNormal"/>
        <w:ind w:firstLine="540"/>
        <w:jc w:val="both"/>
      </w:pPr>
      <w:r>
        <w:t>При обязательной сертификации сертификат выдается, если продукция соответствует требованиям безопасности, установленным всеми нормативными документами для данной продукции.</w:t>
      </w:r>
    </w:p>
    <w:p w:rsidR="000A191C" w:rsidRDefault="000A191C">
      <w:pPr>
        <w:pStyle w:val="ConsPlusNormal"/>
        <w:ind w:firstLine="540"/>
        <w:jc w:val="both"/>
      </w:pPr>
      <w:r>
        <w:t>2.7. Срок действия сертификата соответствия устанавливает орган по сертификации продукции.</w:t>
      </w:r>
    </w:p>
    <w:p w:rsidR="000A191C" w:rsidRDefault="000A191C">
      <w:pPr>
        <w:pStyle w:val="ConsPlusNormal"/>
        <w:ind w:firstLine="540"/>
        <w:jc w:val="both"/>
      </w:pPr>
      <w:r>
        <w:t>2.8. Продукция, на которую выдан сертификат, на основании разрешения (лицензии) может быть маркирована знаком соответствия, принятым в системе сертификации Сторон. Знак соответствия ставится на изделие и / или этикетку (ярлык), тару, наименьшую потребительскую упаковку, сопроводительную техническую документацию.</w:t>
      </w:r>
    </w:p>
    <w:p w:rsidR="000A191C" w:rsidRDefault="000A191C">
      <w:pPr>
        <w:pStyle w:val="ConsPlusNormal"/>
        <w:ind w:firstLine="540"/>
        <w:jc w:val="both"/>
      </w:pPr>
      <w:r>
        <w:lastRenderedPageBreak/>
        <w:t>2.9. В сопроводительной документации, прилагаемой к сертифицированной продукции, делается запись о проведенной сертификации и указываются номер и дата выдачи сертификата и орган, его выдавший.</w:t>
      </w:r>
    </w:p>
    <w:p w:rsidR="000A191C" w:rsidRDefault="000A191C">
      <w:pPr>
        <w:pStyle w:val="ConsPlusNormal"/>
        <w:ind w:firstLine="540"/>
        <w:jc w:val="both"/>
      </w:pPr>
      <w:r>
        <w:t>2.10. Орган по сертификации одной Стороны может выдавать в установленном порядке сертификаты на основе признания сертификата, выданного органом по сертификации другой Стороны.</w:t>
      </w:r>
    </w:p>
    <w:p w:rsidR="000A191C" w:rsidRDefault="000A191C">
      <w:pPr>
        <w:pStyle w:val="ConsPlusNormal"/>
        <w:ind w:firstLine="540"/>
        <w:jc w:val="both"/>
      </w:pPr>
      <w:r>
        <w:t>2.11. Инспекционный контроль за сертифицированной продукцией, системой качества проводится (если это предусмотрено схемой сертификации) в течение срока действия сертификата, но не реже одного раза в год в форме периодических и внеплановых проверок, включающих испытания образцов продукции, и других проверок, необходимых для подтверждения, что реализуемая продукция продолжает соответствовать установленным требованиям, подтвержденным при сертификации.</w:t>
      </w:r>
    </w:p>
    <w:p w:rsidR="000A191C" w:rsidRDefault="000A191C">
      <w:pPr>
        <w:pStyle w:val="ConsPlusNormal"/>
        <w:ind w:firstLine="540"/>
        <w:jc w:val="both"/>
      </w:pPr>
      <w:r>
        <w:t>2.12. По результатам инспекционного контроля орган по сертификации продукции может приостановить или отменить действие сертификата в случае несоответствия продукции требованиям нормативных документов, контролируемых при сертификации.</w:t>
      </w:r>
    </w:p>
    <w:p w:rsidR="000A191C" w:rsidRDefault="000A191C">
      <w:pPr>
        <w:pStyle w:val="ConsPlusNormal"/>
        <w:ind w:firstLine="540"/>
        <w:jc w:val="both"/>
      </w:pPr>
      <w:r>
        <w:t>2.13. При отрицательных результатах обязательной сертификации орган по сертификации должен уведомить национальный уполномоченный орган по сертификации.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3. Общие требования к информации</w:t>
      </w:r>
    </w:p>
    <w:p w:rsidR="000A191C" w:rsidRDefault="000A191C">
      <w:pPr>
        <w:pStyle w:val="ConsPlusNormal"/>
        <w:jc w:val="center"/>
      </w:pPr>
      <w:r>
        <w:rPr>
          <w:b/>
        </w:rPr>
        <w:t>о результатах сертификации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3.1. Основой информационного обеспечения сертификации являются государственные реестры систем сертификации Сторон.</w:t>
      </w:r>
    </w:p>
    <w:p w:rsidR="000A191C" w:rsidRDefault="000A191C">
      <w:pPr>
        <w:pStyle w:val="ConsPlusNormal"/>
        <w:ind w:firstLine="540"/>
        <w:jc w:val="both"/>
      </w:pPr>
      <w:r>
        <w:t>3.2. Национальные органы по сертификации продукции одной Стороны представляют национальным органам по сертификации продукции другой Стороны следующую информацию:</w:t>
      </w:r>
    </w:p>
    <w:p w:rsidR="000A191C" w:rsidRDefault="000A191C">
      <w:pPr>
        <w:pStyle w:val="ConsPlusNormal"/>
        <w:ind w:firstLine="540"/>
        <w:jc w:val="both"/>
      </w:pPr>
      <w:r>
        <w:t>- формы сертификатов и знаков соответствия, применяемых в системе сертификации;</w:t>
      </w:r>
    </w:p>
    <w:p w:rsidR="000A191C" w:rsidRDefault="000A191C">
      <w:pPr>
        <w:pStyle w:val="ConsPlusNormal"/>
        <w:ind w:firstLine="540"/>
        <w:jc w:val="both"/>
      </w:pPr>
      <w:r>
        <w:t>- перечни продукции, подлежащей обязательной сертификации;</w:t>
      </w:r>
    </w:p>
    <w:p w:rsidR="000A191C" w:rsidRDefault="000A191C">
      <w:pPr>
        <w:pStyle w:val="ConsPlusNormal"/>
        <w:ind w:firstLine="540"/>
        <w:jc w:val="both"/>
      </w:pPr>
      <w:r>
        <w:t>- сведения об отмене, приостановлении и возобновлении действия сертификатов на серийно выпускаемую продукцию;</w:t>
      </w:r>
    </w:p>
    <w:p w:rsidR="000A191C" w:rsidRDefault="000A191C">
      <w:pPr>
        <w:pStyle w:val="ConsPlusNormal"/>
        <w:ind w:firstLine="540"/>
        <w:jc w:val="both"/>
      </w:pPr>
      <w:r>
        <w:t>- сведения об аккредитованных органах по сертификации продукции и испытательных лабораториях (центрах).</w:t>
      </w:r>
    </w:p>
    <w:p w:rsidR="000A191C" w:rsidRDefault="000A191C">
      <w:pPr>
        <w:pStyle w:val="ConsPlusNormal"/>
        <w:ind w:firstLine="540"/>
        <w:jc w:val="both"/>
      </w:pPr>
      <w:r>
        <w:t>3.3. Орган по сертификации продукции одной Стороны в соответствии со своим национальным законодательством представляет по запросу органа по сертификации или иного государственного органа другой Стороны:</w:t>
      </w:r>
    </w:p>
    <w:p w:rsidR="000A191C" w:rsidRDefault="000A191C">
      <w:pPr>
        <w:pStyle w:val="ConsPlusNormal"/>
        <w:ind w:firstLine="540"/>
        <w:jc w:val="both"/>
      </w:pPr>
      <w:r>
        <w:t>- подтверждение выдачи сертификата на конкретную продукцию и срока его действия;</w:t>
      </w:r>
    </w:p>
    <w:p w:rsidR="000A191C" w:rsidRDefault="000A191C">
      <w:pPr>
        <w:pStyle w:val="ConsPlusNormal"/>
        <w:ind w:firstLine="540"/>
        <w:jc w:val="both"/>
      </w:pPr>
      <w:r>
        <w:t>- протоколы сертификационных испытаний, другие сведения, например, дополнительные сведения о держателе сертификата, изготовителе продукции.</w:t>
      </w:r>
    </w:p>
    <w:p w:rsidR="000A191C" w:rsidRDefault="000A191C">
      <w:pPr>
        <w:pStyle w:val="ConsPlusNormal"/>
        <w:ind w:firstLine="540"/>
        <w:jc w:val="both"/>
      </w:pPr>
      <w:r>
        <w:t>3.4. Копии сертификатов, выданных в системе сертификации продукции Стороны, заверяются в порядке, установленном на ее территории.</w:t>
      </w:r>
    </w:p>
    <w:p w:rsidR="000A191C" w:rsidRDefault="000A191C">
      <w:pPr>
        <w:pStyle w:val="ConsPlusNormal"/>
        <w:ind w:firstLine="540"/>
        <w:jc w:val="both"/>
      </w:pPr>
      <w:r>
        <w:t>3.5. Стороны при необходимости могут обмениваться перечнем органов по сертификации, образцами печатей и подписей лиц, уполномоченных заверять сертификаты.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right"/>
      </w:pPr>
      <w:r>
        <w:t>Приложение 2</w:t>
      </w:r>
    </w:p>
    <w:p w:rsidR="000A191C" w:rsidRDefault="000A191C">
      <w:pPr>
        <w:pStyle w:val="ConsPlusNormal"/>
        <w:jc w:val="right"/>
      </w:pPr>
      <w:r>
        <w:t>к Соглашению о применении</w:t>
      </w:r>
    </w:p>
    <w:p w:rsidR="000A191C" w:rsidRDefault="000A191C">
      <w:pPr>
        <w:pStyle w:val="ConsPlusNormal"/>
        <w:jc w:val="right"/>
      </w:pPr>
      <w:r>
        <w:t>технических, медицинских,</w:t>
      </w:r>
    </w:p>
    <w:p w:rsidR="000A191C" w:rsidRDefault="000A191C">
      <w:pPr>
        <w:pStyle w:val="ConsPlusNormal"/>
        <w:jc w:val="right"/>
      </w:pPr>
      <w:r>
        <w:t>фармацевтических, санитарных,</w:t>
      </w:r>
    </w:p>
    <w:p w:rsidR="000A191C" w:rsidRDefault="000A191C">
      <w:pPr>
        <w:pStyle w:val="ConsPlusNormal"/>
        <w:jc w:val="right"/>
      </w:pPr>
      <w:r>
        <w:t>ветеринарных и фитосанитарных</w:t>
      </w:r>
    </w:p>
    <w:p w:rsidR="000A191C" w:rsidRDefault="000A191C">
      <w:pPr>
        <w:pStyle w:val="ConsPlusNormal"/>
        <w:jc w:val="right"/>
      </w:pPr>
      <w:r>
        <w:t>норм, правил и требований</w:t>
      </w:r>
    </w:p>
    <w:p w:rsidR="000A191C" w:rsidRDefault="000A191C">
      <w:pPr>
        <w:pStyle w:val="ConsPlusNormal"/>
        <w:jc w:val="right"/>
      </w:pPr>
      <w:r>
        <w:t>в отношении товаров, ввозимых</w:t>
      </w:r>
    </w:p>
    <w:p w:rsidR="000A191C" w:rsidRDefault="000A191C">
      <w:pPr>
        <w:pStyle w:val="ConsPlusNormal"/>
        <w:jc w:val="right"/>
      </w:pPr>
      <w:r>
        <w:t>в государства - участники</w:t>
      </w:r>
    </w:p>
    <w:p w:rsidR="000A191C" w:rsidRDefault="000A191C">
      <w:pPr>
        <w:pStyle w:val="ConsPlusNormal"/>
        <w:jc w:val="right"/>
      </w:pPr>
      <w:r>
        <w:lastRenderedPageBreak/>
        <w:t>Содружества Независимых Государств</w:t>
      </w:r>
    </w:p>
    <w:p w:rsidR="000A191C" w:rsidRDefault="000A191C">
      <w:pPr>
        <w:pStyle w:val="ConsPlusNormal"/>
        <w:jc w:val="right"/>
      </w:pPr>
      <w:r>
        <w:t>28.09.2001</w:t>
      </w:r>
    </w:p>
    <w:p w:rsidR="000A191C" w:rsidRDefault="000A191C">
      <w:pPr>
        <w:pStyle w:val="ConsPlusNormal"/>
      </w:pPr>
    </w:p>
    <w:p w:rsidR="000A191C" w:rsidRDefault="000A191C">
      <w:pPr>
        <w:pStyle w:val="ConsPlusTitle"/>
        <w:jc w:val="center"/>
      </w:pPr>
      <w:bookmarkStart w:id="4" w:name="P202"/>
      <w:bookmarkEnd w:id="4"/>
      <w:r>
        <w:t>ПОЛОЖЕНИЕ</w:t>
      </w:r>
    </w:p>
    <w:p w:rsidR="000A191C" w:rsidRDefault="000A191C">
      <w:pPr>
        <w:pStyle w:val="ConsPlusTitle"/>
        <w:jc w:val="center"/>
      </w:pPr>
      <w:r>
        <w:t>О ПОРЯДКЕ ВВОЗА НА ТАМОЖЕННЫЕ ТЕРРИТОРИИ</w:t>
      </w:r>
    </w:p>
    <w:p w:rsidR="000A191C" w:rsidRDefault="000A191C">
      <w:pPr>
        <w:pStyle w:val="ConsPlusTitle"/>
        <w:jc w:val="center"/>
      </w:pPr>
      <w:r>
        <w:t>ГОСУДАРСТВ - УЧАСТНИКОВ СНГ ТОВАРОВ, ПОДЛЕЖАЩИХ</w:t>
      </w:r>
    </w:p>
    <w:p w:rsidR="000A191C" w:rsidRDefault="000A191C">
      <w:pPr>
        <w:pStyle w:val="ConsPlusTitle"/>
        <w:jc w:val="center"/>
      </w:pPr>
      <w:r>
        <w:t>ОБЯЗАТЕЛЬНОЙ СЕРТИФИКАЦИИ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Настоящее Положение определяет порядок выпуска товаров, подлежащих обязательной сертификации (далее - товары), на таможенные территории государств, являющихся участниками Соглашения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 - участники Содружества Независимых Государств, именуемые в дальнейшем Сторонами, распространяется на всех субъектов хозяйственной деятельности, зарегистрированных на территориях Сторон, независимо от форм собственности, места регистрации, ведомственной и государственной принадлежности, за исключением случаев, предусмотренных национальным законодательством и международными договорами, участниками которых являются вышеупомянутые государства.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1. Общие положения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1.1. При выпуске для свободного обращения на таможенные территории Сторон товары, подлежащие обязательной сертификации, должны соответствовать установленным в этих государствах техническим регламентам, обязательным стандартам и требованиям. В соответствующих случаях необходимо иметь сертификат соответствия, выданный органами по сертификации продукции, аккредитованными в национальной системе сертификации, или копию сертификата, заверенную в установленном в этом государстве порядке, или другие разрешительные документы уполномоченных государственных органов. Указанные документы представляются в таможенные органы вместе с таможенной декларацией при таможенном оформлении.</w:t>
      </w:r>
    </w:p>
    <w:p w:rsidR="000A191C" w:rsidRDefault="000A191C">
      <w:pPr>
        <w:pStyle w:val="ConsPlusNormal"/>
        <w:ind w:firstLine="540"/>
        <w:jc w:val="both"/>
      </w:pPr>
      <w:r>
        <w:t>1.2. Перечни товаров, ввозимых на таможенные территории Сторон и подлежащих обязательной сертификации, определяются в соответствии с национальными законодательствами Сторон.</w:t>
      </w:r>
    </w:p>
    <w:p w:rsidR="000A191C" w:rsidRDefault="000A191C">
      <w:pPr>
        <w:pStyle w:val="ConsPlusNormal"/>
        <w:ind w:firstLine="540"/>
        <w:jc w:val="both"/>
      </w:pPr>
      <w:r>
        <w:t>Указанные перечни товаров формируются в соответствии с требованиями Товарной номенклатуры внешнеэкономической деятельности государства.</w:t>
      </w:r>
    </w:p>
    <w:p w:rsidR="000A191C" w:rsidRDefault="000A191C">
      <w:pPr>
        <w:pStyle w:val="ConsPlusNormal"/>
        <w:ind w:firstLine="540"/>
        <w:jc w:val="both"/>
      </w:pPr>
      <w:r>
        <w:t>1.3. Документами, подтверждающими соответствие товаров установленным требованиям на таможенных территориях Сторон, являются сертификаты соответствия, выданные по правилам системы сертификации продукции государства-импортера, если иное не предусмотрено национальным законодательством.</w:t>
      </w:r>
    </w:p>
    <w:p w:rsidR="000A191C" w:rsidRDefault="000A191C">
      <w:pPr>
        <w:pStyle w:val="ConsPlusNormal"/>
        <w:ind w:firstLine="540"/>
        <w:jc w:val="both"/>
      </w:pPr>
      <w:r>
        <w:t>1.4. В условиях контрактов (договоров), заключаемых на поставку товаров, подлежащих обязательной сертификации, на таможенные территории Сторон, предусматривается наличие сертификата и при необходимости - знака соответствия, которые выдаются или признаются уполномоченными органами по сертификации Сторон.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2. Особенности выпуска товаров в соответствии с</w:t>
      </w:r>
    </w:p>
    <w:p w:rsidR="000A191C" w:rsidRDefault="000A191C">
      <w:pPr>
        <w:pStyle w:val="ConsPlusNormal"/>
        <w:jc w:val="center"/>
      </w:pPr>
      <w:r>
        <w:rPr>
          <w:b/>
        </w:rPr>
        <w:t>условиями таможенных режимов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2.1. При помещении под определенные таможенные режимы, требующие в соответствии с национальными законодательствами документального подтверждения проведения обязательной сертификации, товары, подлежащие обязательной сертификации, подлежат выпуску на таможенные территории Сторон при условии предоставления сертификатов или других разрешительных документов уполномоченных органов.</w:t>
      </w:r>
    </w:p>
    <w:p w:rsidR="000A191C" w:rsidRDefault="000A191C">
      <w:pPr>
        <w:pStyle w:val="ConsPlusNormal"/>
        <w:ind w:firstLine="540"/>
        <w:jc w:val="both"/>
      </w:pPr>
      <w:r>
        <w:t xml:space="preserve">2.2. В иных случаях, предусмотренных национальными законодательствами Сторон, допускается выпуск товаров, подлежащих обязательной сертификации, без условия представления </w:t>
      </w:r>
      <w:r>
        <w:lastRenderedPageBreak/>
        <w:t>сертификатов соответствия независимо от таможенных режимов, под которые они помещаются.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3. Таможенное оформление ввозимых товаров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3.1. Таможенное оформление и таможенный контроль производятся в определенных для этого местах в соответствии с национальными законодательствами Сторон.</w:t>
      </w:r>
    </w:p>
    <w:p w:rsidR="000A191C" w:rsidRDefault="000A191C">
      <w:pPr>
        <w:pStyle w:val="ConsPlusNormal"/>
        <w:ind w:firstLine="540"/>
        <w:jc w:val="both"/>
      </w:pPr>
      <w:r>
        <w:t>3.2. Таможенное оформление товаров, перемещаемых через их таможенные границы, может быть завершено после осуществления видов государственного контроля, определенных национальными законодательствами Сторон.</w:t>
      </w:r>
    </w:p>
    <w:p w:rsidR="000A191C" w:rsidRDefault="000A191C">
      <w:pPr>
        <w:pStyle w:val="ConsPlusNormal"/>
        <w:ind w:firstLine="540"/>
        <w:jc w:val="both"/>
      </w:pPr>
      <w:r>
        <w:t>3.3. Вместе с таможенной декларацией и иными документами, необходимыми для таможенного оформления и проведения таможенного контроля, декларант обязан представить в таможенный орган сертификат соответствия (свидетельство о признании) по установленной форме и / или разрешение уполномоченного органа на право ввоза в соответствии с установленными требованиями.</w:t>
      </w:r>
    </w:p>
    <w:p w:rsidR="000A191C" w:rsidRDefault="000A191C">
      <w:pPr>
        <w:pStyle w:val="ConsPlusNormal"/>
        <w:ind w:firstLine="540"/>
        <w:jc w:val="both"/>
      </w:pPr>
      <w:r>
        <w:t>Для подтверждения достоверности сведений, заявляемых в таможенной декларации, таможенный орган вправе потребовать представления дополнительных документов и сведений, необходимых для осуществления таможенного контроля.</w:t>
      </w:r>
    </w:p>
    <w:p w:rsidR="000A191C" w:rsidRDefault="000A191C">
      <w:pPr>
        <w:pStyle w:val="ConsPlusNormal"/>
        <w:ind w:firstLine="540"/>
        <w:jc w:val="both"/>
      </w:pPr>
      <w:r>
        <w:t>3.4. Для целей сертификации с разрешения таможенного органа декларанты или иные лица, обладающие полномочиями в отношении товаров, могут осматривать ввозимые товары и брать их пробы и образцы.</w:t>
      </w:r>
    </w:p>
    <w:p w:rsidR="000A191C" w:rsidRDefault="000A191C">
      <w:pPr>
        <w:pStyle w:val="ConsPlusNormal"/>
        <w:ind w:firstLine="540"/>
        <w:jc w:val="both"/>
      </w:pPr>
      <w:r>
        <w:t>Пробы и образцы берутся в присутствии должностных лиц таможенного органа в минимальных количествах, обеспечивающих возможность исследования этих проб и образцов.</w:t>
      </w:r>
    </w:p>
    <w:p w:rsidR="000A191C" w:rsidRDefault="000A191C">
      <w:pPr>
        <w:pStyle w:val="ConsPlusNormal"/>
        <w:ind w:firstLine="540"/>
        <w:jc w:val="both"/>
      </w:pPr>
      <w:r>
        <w:t>О взятии проб и образцов составляется акт по форме, установленной национальным законодательством Стороны, который подписывается уполномоченным должностным лицом таможенного органа, а также лицами, производившими отбор проб и образцов.</w:t>
      </w:r>
    </w:p>
    <w:p w:rsidR="000A191C" w:rsidRDefault="000A191C">
      <w:pPr>
        <w:pStyle w:val="ConsPlusNormal"/>
        <w:ind w:firstLine="540"/>
        <w:jc w:val="both"/>
      </w:pPr>
      <w:r>
        <w:t>Отдельная декларация на пробы и образцы товаров не подается при условии, что они будут охвачены таможенной декларацией, подаваемой в отношении товаров.</w:t>
      </w:r>
    </w:p>
    <w:p w:rsidR="000A191C" w:rsidRDefault="000A191C">
      <w:pPr>
        <w:pStyle w:val="ConsPlusNormal"/>
        <w:ind w:firstLine="540"/>
        <w:jc w:val="both"/>
      </w:pPr>
      <w:r>
        <w:t>Условия возврата испытываемых образцов или их утраты (уничтожения) в результате испытаний должны быть оговорены в договоре на проведение сертификации, заключаемом между декларантом или иным лицом, обладающим полномочиями в отношении товаров, и органом по сертификации Стороны, на территорию которой данный товар выпускается.</w:t>
      </w:r>
    </w:p>
    <w:p w:rsidR="000A191C" w:rsidRDefault="000A191C">
      <w:pPr>
        <w:pStyle w:val="ConsPlusNormal"/>
        <w:ind w:firstLine="540"/>
        <w:jc w:val="both"/>
      </w:pPr>
      <w:r>
        <w:t>3.5. Таможенное оформление товаров, ввозимых на территорию Стороны в качестве проб и образцов для проведения испытаний в целях сертификации, производится без сертификата соответствия с представлением письма уполномоченного органа по сертификации о наличии договора на проведение работ по сертификации с указанием количества товаров, необходимых для сертификации, если иное не предусмотрено национальными законодательствами Сторон.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right"/>
      </w:pPr>
      <w:r>
        <w:t>Приложение 3</w:t>
      </w:r>
    </w:p>
    <w:p w:rsidR="000A191C" w:rsidRDefault="000A191C">
      <w:pPr>
        <w:pStyle w:val="ConsPlusNormal"/>
        <w:jc w:val="right"/>
      </w:pPr>
      <w:r>
        <w:t>к Соглашению о применении</w:t>
      </w:r>
    </w:p>
    <w:p w:rsidR="000A191C" w:rsidRDefault="000A191C">
      <w:pPr>
        <w:pStyle w:val="ConsPlusNormal"/>
        <w:jc w:val="right"/>
      </w:pPr>
      <w:r>
        <w:t>технических, медицинских,</w:t>
      </w:r>
    </w:p>
    <w:p w:rsidR="000A191C" w:rsidRDefault="000A191C">
      <w:pPr>
        <w:pStyle w:val="ConsPlusNormal"/>
        <w:jc w:val="right"/>
      </w:pPr>
      <w:r>
        <w:t>фармацевтических, санитарных,</w:t>
      </w:r>
    </w:p>
    <w:p w:rsidR="000A191C" w:rsidRDefault="000A191C">
      <w:pPr>
        <w:pStyle w:val="ConsPlusNormal"/>
        <w:jc w:val="right"/>
      </w:pPr>
      <w:r>
        <w:t>ветеринарных и фитосанитарных</w:t>
      </w:r>
    </w:p>
    <w:p w:rsidR="000A191C" w:rsidRDefault="000A191C">
      <w:pPr>
        <w:pStyle w:val="ConsPlusNormal"/>
        <w:jc w:val="right"/>
      </w:pPr>
      <w:r>
        <w:t>норм, правил и требований</w:t>
      </w:r>
    </w:p>
    <w:p w:rsidR="000A191C" w:rsidRDefault="000A191C">
      <w:pPr>
        <w:pStyle w:val="ConsPlusNormal"/>
        <w:jc w:val="right"/>
      </w:pPr>
      <w:r>
        <w:t>в отношении товаров, ввозимых</w:t>
      </w:r>
    </w:p>
    <w:p w:rsidR="000A191C" w:rsidRDefault="000A191C">
      <w:pPr>
        <w:pStyle w:val="ConsPlusNormal"/>
        <w:jc w:val="right"/>
      </w:pPr>
      <w:r>
        <w:t>в государства - участники</w:t>
      </w:r>
    </w:p>
    <w:p w:rsidR="000A191C" w:rsidRDefault="000A191C">
      <w:pPr>
        <w:pStyle w:val="ConsPlusNormal"/>
        <w:jc w:val="right"/>
      </w:pPr>
      <w:r>
        <w:t>Содружества Независимых Государств</w:t>
      </w:r>
    </w:p>
    <w:p w:rsidR="000A191C" w:rsidRDefault="000A191C">
      <w:pPr>
        <w:pStyle w:val="ConsPlusNormal"/>
        <w:jc w:val="right"/>
      </w:pPr>
      <w:r>
        <w:t>28.09.2001</w:t>
      </w:r>
    </w:p>
    <w:p w:rsidR="000A191C" w:rsidRDefault="000A191C">
      <w:pPr>
        <w:pStyle w:val="ConsPlusNormal"/>
      </w:pPr>
    </w:p>
    <w:p w:rsidR="000A191C" w:rsidRDefault="000A191C">
      <w:pPr>
        <w:pStyle w:val="ConsPlusTitle"/>
        <w:jc w:val="center"/>
      </w:pPr>
      <w:bookmarkStart w:id="5" w:name="P251"/>
      <w:bookmarkEnd w:id="5"/>
      <w:r>
        <w:t>ПОЛОЖЕНИЕ</w:t>
      </w:r>
    </w:p>
    <w:p w:rsidR="000A191C" w:rsidRDefault="000A191C">
      <w:pPr>
        <w:pStyle w:val="ConsPlusTitle"/>
        <w:jc w:val="center"/>
      </w:pPr>
      <w:r>
        <w:t>ОБ ОБЩИХ ТРЕБОВАНИЯХ К ОРГАНИЗАЦИИ САНИТАРНОГО,</w:t>
      </w:r>
    </w:p>
    <w:p w:rsidR="000A191C" w:rsidRDefault="000A191C">
      <w:pPr>
        <w:pStyle w:val="ConsPlusTitle"/>
        <w:jc w:val="center"/>
      </w:pPr>
      <w:r>
        <w:lastRenderedPageBreak/>
        <w:t>ВЕТЕРИНАРНОГО И ФИТОСАНИТАРНОГО КОНТРОЛЯ В ОТНОШЕНИИ</w:t>
      </w:r>
    </w:p>
    <w:p w:rsidR="000A191C" w:rsidRDefault="000A191C">
      <w:pPr>
        <w:pStyle w:val="ConsPlusTitle"/>
        <w:jc w:val="center"/>
      </w:pPr>
      <w:r>
        <w:t>ТОВАРОВ, ПЕРЕМЕЩАЕМЫХ ЧЕРЕЗ ГРАНИЦЫ</w:t>
      </w:r>
    </w:p>
    <w:p w:rsidR="000A191C" w:rsidRDefault="000A191C">
      <w:pPr>
        <w:pStyle w:val="ConsPlusTitle"/>
        <w:jc w:val="center"/>
      </w:pPr>
      <w:r>
        <w:t>ГОСУДАРСТВ - УЧАСТНИКОВ СНГ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 xml:space="preserve">Настоящее Положение определяет общие принципы организации санитарного, ветеринарного и фитосанитарного контроля в отношении товаров, перемещаемых через границы государств, являющихся участниками </w:t>
      </w:r>
      <w:hyperlink w:anchor="P5" w:history="1">
        <w:r>
          <w:rPr>
            <w:color w:val="0000FF"/>
          </w:rPr>
          <w:t>Соглашения</w:t>
        </w:r>
      </w:hyperlink>
      <w:r>
        <w:t xml:space="preserve"> о применении технических, медицинских, фармацевтических, санитарных, ветеринарных и фитосанитарных норм, правил и требований в отношении товаров, ввозимых в государства - участники Содружества Независимых Государств, и порядок оформления их ввоза на таможенные территории этих государств, именуемых в дальнейшем Сторонами.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1. Общие положения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 xml:space="preserve">1.1. Санитарный, ветеринарный и фитосанитарный контроль (далее - контроль) в отношении товаров (ориентировочные </w:t>
      </w:r>
      <w:hyperlink w:anchor="P306" w:history="1">
        <w:r>
          <w:rPr>
            <w:color w:val="0000FF"/>
          </w:rPr>
          <w:t>перечни</w:t>
        </w:r>
      </w:hyperlink>
      <w:r>
        <w:t xml:space="preserve"> указаны в приложении к настоящему Положению), перемещаемых через границы участников Соглашения (далее - подконтрольные товары), включает в себя совокупность мер и правил, направленных на выявление, предупреждение и пресечение нарушений порядка ввоза, с тем чтобы свести к минимуму их негативное воздействие на торговлю, а также предотвратить вредные последствия для жизни, здоровья людей, санитарной, ветеринарной и фитосанитарной ситуации на территориях Сторон.</w:t>
      </w:r>
    </w:p>
    <w:p w:rsidR="000A191C" w:rsidRDefault="000A191C">
      <w:pPr>
        <w:pStyle w:val="ConsPlusNormal"/>
        <w:ind w:firstLine="540"/>
        <w:jc w:val="both"/>
      </w:pPr>
      <w:bookmarkStart w:id="6" w:name="P262"/>
      <w:bookmarkEnd w:id="6"/>
      <w:r>
        <w:t>1.2. Санитарный, ветеринарный и фитосанитарный контроль распространяется на ввозимые товары и на продукцию, производимую для внутреннего потребления.</w:t>
      </w:r>
    </w:p>
    <w:p w:rsidR="000A191C" w:rsidRDefault="000A191C">
      <w:pPr>
        <w:pStyle w:val="ConsPlusNormal"/>
        <w:ind w:firstLine="540"/>
        <w:jc w:val="both"/>
      </w:pPr>
      <w:r>
        <w:t>Перечень товаров, подлежащих государственному санитарному, ветеринарному и фитосанитарному контролю, определяется каждым государством в соответствии с национальным законодательством.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2. Организация контроля и требования к</w:t>
      </w:r>
    </w:p>
    <w:p w:rsidR="000A191C" w:rsidRDefault="000A191C">
      <w:pPr>
        <w:pStyle w:val="ConsPlusNormal"/>
        <w:jc w:val="center"/>
      </w:pPr>
      <w:r>
        <w:rPr>
          <w:b/>
        </w:rPr>
        <w:t>подконтрольным товарам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2.1. Для осуществления контроля Стороны определяют соответствующие министерства и ведомства (далее - уполномоченные органы), через которые обеспечивается согласование действий по недопущению поставок товаров, не соответствующих требованиям санитарного, ветеринарного и фитосанитарного контроля.</w:t>
      </w:r>
    </w:p>
    <w:p w:rsidR="000A191C" w:rsidRDefault="000A191C">
      <w:pPr>
        <w:pStyle w:val="ConsPlusNormal"/>
        <w:ind w:firstLine="540"/>
        <w:jc w:val="both"/>
      </w:pPr>
      <w:r>
        <w:t>2.2. В целях согласованности действий уполномоченные органы Сторон сотрудничают в вопросах сближения требований к качеству продукции и унификации стандартов и других нормативных документов, обмениваются образцами гигиенических, ветеринарных, фитосанитарных свидетельств (заключений, сертификатов) и других документов.</w:t>
      </w:r>
    </w:p>
    <w:p w:rsidR="000A191C" w:rsidRDefault="000A191C">
      <w:pPr>
        <w:pStyle w:val="ConsPlusNormal"/>
        <w:ind w:firstLine="540"/>
        <w:jc w:val="both"/>
      </w:pPr>
      <w:r>
        <w:t xml:space="preserve">2.3. Нормативные документы, используемые при осуществлении контроля, включают национальные государственные стандарты, санитарные, ветеринарные и фитосанитарные нормы, правила и другие нормативные документы, соответствующие национальным законодательствам Сторон, а в случае отсутствия таковых - международным нормам (стандарты, директивы и рекомендации, установленные Комиссией Codex Alimentarius, Международным эпизоотическим бюро и Международной </w:t>
      </w:r>
      <w:hyperlink r:id="rId10" w:history="1">
        <w:r>
          <w:rPr>
            <w:color w:val="0000FF"/>
          </w:rPr>
          <w:t>конвенцией</w:t>
        </w:r>
      </w:hyperlink>
      <w:r>
        <w:t xml:space="preserve"> по защите растений).</w:t>
      </w:r>
    </w:p>
    <w:p w:rsidR="000A191C" w:rsidRDefault="000A191C">
      <w:pPr>
        <w:pStyle w:val="ConsPlusNormal"/>
        <w:ind w:firstLine="540"/>
        <w:jc w:val="both"/>
      </w:pPr>
      <w:r>
        <w:t>2.4. Ввозимые на таможенные территории Сторон подконтрольные товары должны соответствовать требованиям действующих в государствах нормативно-правовых актов, а в случае отсутствия таковых - международным требованиям.</w:t>
      </w:r>
    </w:p>
    <w:p w:rsidR="000A191C" w:rsidRDefault="000A191C">
      <w:pPr>
        <w:pStyle w:val="ConsPlusNormal"/>
        <w:ind w:firstLine="540"/>
        <w:jc w:val="both"/>
      </w:pPr>
      <w:r>
        <w:t>2.5. Обязательным условием ввоза и реализации на таможенных территориях Сторон подконтрольных товаров должно быть наличие документов, выданных уполномоченными органами по установленной форме.</w:t>
      </w:r>
    </w:p>
    <w:p w:rsidR="000A191C" w:rsidRDefault="000A191C">
      <w:pPr>
        <w:pStyle w:val="ConsPlusNormal"/>
        <w:ind w:firstLine="540"/>
        <w:jc w:val="both"/>
      </w:pPr>
      <w:r>
        <w:t>Ввоз, использование и реализация подконтрольных товаров, не имеющих таких документов, не допускаются.</w:t>
      </w:r>
    </w:p>
    <w:p w:rsidR="000A191C" w:rsidRDefault="000A191C">
      <w:pPr>
        <w:pStyle w:val="ConsPlusNormal"/>
        <w:ind w:firstLine="540"/>
        <w:jc w:val="both"/>
      </w:pPr>
      <w:r>
        <w:t>2.6. При проведении таможенного контроля обязательным условием ввоза товаров является наличие подтверждения осуществления санитарного, ветеринарного и фитосанитарного контроля.</w:t>
      </w:r>
    </w:p>
    <w:p w:rsidR="000A191C" w:rsidRDefault="000A191C">
      <w:pPr>
        <w:pStyle w:val="ConsPlusNormal"/>
        <w:ind w:firstLine="540"/>
        <w:jc w:val="both"/>
      </w:pPr>
      <w:r>
        <w:lastRenderedPageBreak/>
        <w:t>Для таможенного оформления наряду с таможенной декларацией представляются разрешительные документы, выдаваемые органами государственных: ветеринарной службы, службы по карантину и защите растений и санитарно-эпидемиологической службы государства-импортера.</w:t>
      </w:r>
    </w:p>
    <w:p w:rsidR="000A191C" w:rsidRDefault="000A191C">
      <w:pPr>
        <w:pStyle w:val="ConsPlusNormal"/>
        <w:ind w:firstLine="540"/>
        <w:jc w:val="both"/>
      </w:pPr>
      <w:r>
        <w:t>Для продукции, подлежащей обязательной сертификации, представляется сертификат соответствия, если иное не предусмотрено национальным законодательством Сторон.</w:t>
      </w:r>
    </w:p>
    <w:p w:rsidR="000A191C" w:rsidRDefault="000A191C">
      <w:pPr>
        <w:pStyle w:val="ConsPlusNormal"/>
        <w:ind w:firstLine="540"/>
        <w:jc w:val="both"/>
      </w:pPr>
      <w:r>
        <w:t>2.7. При ввозе на таможенные территории Сторон подконтрольных товаров лица, обладающие полномочиями в отношении этих товаров, предъявляют указанные документы в соответствующие органы государственного контроля.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3. Порядок оформления ввоза подконтрольных товаров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3.1. В пунктах пропуска органами государственного контроля государства-импортера в отношении ввозимых товаров осуществляются все виды контроля в соответствии с национальным законодательством государства-импортера. Сотрудниками органов государственного контроля в пределах их компетенции производится изучение сопроводительных документов на подконтрольные товары. При необходимости производится осмотр и отбираются пробы и образцы для лабораторных экспертиз в порядке, согласованном с таможенными органами. Лица, обладающие полномочиями в отношении подконтрольных товаров, обязаны подчиняться дополнительным требованиям в отношении этих товаров, которые может выдвинуть орган государственного контроля в пределах своей компетенции.</w:t>
      </w:r>
    </w:p>
    <w:p w:rsidR="000A191C" w:rsidRDefault="000A191C">
      <w:pPr>
        <w:pStyle w:val="ConsPlusNormal"/>
        <w:ind w:firstLine="540"/>
        <w:jc w:val="both"/>
      </w:pPr>
      <w:r>
        <w:t>Порядок извещения таможенных органов о возможности ввоза подконтрольных товаров определяется в соответствии с национальным законодательством Сторон.</w:t>
      </w:r>
    </w:p>
    <w:p w:rsidR="000A191C" w:rsidRDefault="000A191C">
      <w:pPr>
        <w:pStyle w:val="ConsPlusNormal"/>
        <w:ind w:firstLine="540"/>
        <w:jc w:val="both"/>
      </w:pPr>
      <w:r>
        <w:t>3.2. Документы, оформленные органами государственного контроля, представляются в соответствующий таможенный орган для проведения таможенного оформления товаров и транспортных средств.</w:t>
      </w:r>
    </w:p>
    <w:p w:rsidR="000A191C" w:rsidRDefault="000A191C">
      <w:pPr>
        <w:pStyle w:val="ConsPlusNormal"/>
        <w:ind w:firstLine="540"/>
        <w:jc w:val="both"/>
      </w:pPr>
      <w:r>
        <w:t>Таможенные органы завершают таможенное оформление подконтрольных товаров после окончания процедуры контроля органами государственного контроля.</w:t>
      </w:r>
    </w:p>
    <w:p w:rsidR="000A191C" w:rsidRDefault="000A191C">
      <w:pPr>
        <w:pStyle w:val="ConsPlusNormal"/>
        <w:ind w:firstLine="540"/>
        <w:jc w:val="both"/>
      </w:pPr>
      <w:r>
        <w:t>3.3. В случае принятия решения о недопущении ввоза подконтрольных товаров на таможенную территорию государства должностное лицо органа государственного контроля оформляет уведомление о недопущении ввоза товаров, которое доводится до сведения лица, обладающего полномочиями в отношении подконтрольного товара. Одновременно о принятом решении информируется таможенный орган, расположенный в пункте пропуска.</w:t>
      </w:r>
    </w:p>
    <w:p w:rsidR="000A191C" w:rsidRDefault="000A191C">
      <w:pPr>
        <w:pStyle w:val="ConsPlusNormal"/>
        <w:ind w:firstLine="540"/>
        <w:jc w:val="both"/>
      </w:pPr>
      <w:r>
        <w:t>3.4. Подконтрольные товары, ввоз которых не допускается органами государственного контроля, подлежат немедленному вывозу за пределы территории государства-импортера с учетом национального законодательства. Вывоз производится лицом, обладающим полномочиями в отношении подконтрольных товаров, за свой счет с соблюдением таможенных правил. Государство-экспортер не препятствует возврату на его таможенную территорию таких товаров.</w:t>
      </w:r>
    </w:p>
    <w:p w:rsidR="000A191C" w:rsidRDefault="000A191C">
      <w:pPr>
        <w:pStyle w:val="ConsPlusNormal"/>
        <w:ind w:firstLine="540"/>
        <w:jc w:val="both"/>
      </w:pPr>
      <w:r>
        <w:t xml:space="preserve">3.5. Ветеринарный контроль за подконтрольными товарами осуществляется в соответствии с </w:t>
      </w:r>
      <w:hyperlink r:id="rId11" w:history="1">
        <w:r>
          <w:rPr>
            <w:color w:val="0000FF"/>
          </w:rPr>
          <w:t>Соглашением</w:t>
        </w:r>
      </w:hyperlink>
      <w:r>
        <w:t xml:space="preserve"> о сотрудничестве в области ветеринарии от 12 марта 1993 года, а также Инструкцией о порядке выдачи ветеринарных сопроводительных документов на подконтрольные госветнадзору грузы и Инструкцией по ветеринарному клеймению мяса, утвержденными Межправительственным советом по сотрудничеству в области ветеринарии государств-участников СНГ 22 октября 1998 года.</w:t>
      </w:r>
    </w:p>
    <w:p w:rsidR="000A191C" w:rsidRDefault="000A191C">
      <w:pPr>
        <w:pStyle w:val="ConsPlusNormal"/>
        <w:ind w:firstLine="540"/>
        <w:jc w:val="both"/>
      </w:pPr>
      <w:r>
        <w:t>3.6. Фитосанитарный контроль за подконтрольными товарами осуществляется в соответствии с Соглашением о сотрудничестве в области карантина растений от 13 ноября 1992 года.</w:t>
      </w:r>
    </w:p>
    <w:p w:rsidR="000A191C" w:rsidRDefault="000A191C">
      <w:pPr>
        <w:pStyle w:val="ConsPlusNormal"/>
        <w:ind w:firstLine="540"/>
        <w:jc w:val="both"/>
      </w:pPr>
      <w:r>
        <w:t>3.7. Санитарный контроль за подконтрольными товарами осуществляется в соответствии с национальным законодательством Сторон, многосторонними и двусторонними договорами и соглашениями, заключенными государствами - участниками СНГ, а также с установленными международными нормами.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right"/>
      </w:pPr>
      <w:r>
        <w:t>Приложение</w:t>
      </w:r>
    </w:p>
    <w:p w:rsidR="000A191C" w:rsidRDefault="000A191C">
      <w:pPr>
        <w:pStyle w:val="ConsPlusNormal"/>
        <w:jc w:val="right"/>
      </w:pPr>
      <w:r>
        <w:t>к Положению</w:t>
      </w:r>
    </w:p>
    <w:p w:rsidR="000A191C" w:rsidRDefault="000A191C">
      <w:pPr>
        <w:pStyle w:val="ConsPlusNormal"/>
        <w:jc w:val="right"/>
      </w:pPr>
      <w:r>
        <w:t>об общих требованиях</w:t>
      </w:r>
    </w:p>
    <w:p w:rsidR="000A191C" w:rsidRDefault="000A191C">
      <w:pPr>
        <w:pStyle w:val="ConsPlusNormal"/>
        <w:jc w:val="right"/>
      </w:pPr>
      <w:r>
        <w:t>к организации санитарного,</w:t>
      </w:r>
    </w:p>
    <w:p w:rsidR="000A191C" w:rsidRDefault="000A191C">
      <w:pPr>
        <w:pStyle w:val="ConsPlusNormal"/>
        <w:jc w:val="right"/>
      </w:pPr>
      <w:r>
        <w:t>ветеринарного</w:t>
      </w:r>
    </w:p>
    <w:p w:rsidR="000A191C" w:rsidRDefault="000A191C">
      <w:pPr>
        <w:pStyle w:val="ConsPlusNormal"/>
        <w:jc w:val="right"/>
      </w:pPr>
      <w:r>
        <w:t>и фитосанитарного контроля</w:t>
      </w:r>
    </w:p>
    <w:p w:rsidR="000A191C" w:rsidRDefault="000A191C">
      <w:pPr>
        <w:pStyle w:val="ConsPlusNormal"/>
        <w:jc w:val="right"/>
      </w:pPr>
      <w:r>
        <w:t>в отношении товаров,</w:t>
      </w:r>
    </w:p>
    <w:p w:rsidR="000A191C" w:rsidRDefault="000A191C">
      <w:pPr>
        <w:pStyle w:val="ConsPlusNormal"/>
        <w:jc w:val="right"/>
      </w:pPr>
      <w:r>
        <w:t>перемещаемых через границы</w:t>
      </w:r>
    </w:p>
    <w:p w:rsidR="000A191C" w:rsidRDefault="000A191C">
      <w:pPr>
        <w:pStyle w:val="ConsPlusNormal"/>
        <w:jc w:val="right"/>
      </w:pPr>
      <w:r>
        <w:t>государств - участников СНГ</w:t>
      </w:r>
    </w:p>
    <w:p w:rsidR="000A191C" w:rsidRDefault="000A191C">
      <w:pPr>
        <w:pStyle w:val="ConsPlusNormal"/>
        <w:jc w:val="right"/>
      </w:pPr>
      <w:r>
        <w:t>28.09.2001</w:t>
      </w:r>
    </w:p>
    <w:p w:rsidR="000A191C" w:rsidRDefault="000A191C">
      <w:pPr>
        <w:pStyle w:val="ConsPlusNormal"/>
      </w:pPr>
    </w:p>
    <w:p w:rsidR="000A191C" w:rsidRDefault="000A191C">
      <w:pPr>
        <w:pStyle w:val="ConsPlusTitle"/>
        <w:jc w:val="center"/>
      </w:pPr>
      <w:bookmarkStart w:id="7" w:name="P306"/>
      <w:bookmarkEnd w:id="7"/>
      <w:r>
        <w:t>ОРИЕНТИРОВОЧНЫЕ ПЕРЕЧНИ ТОВАРОВ, ПОДЛЕЖАЩИХ ГОСУДАРСТВЕННОМУ САНИТАРНОМУ, ВЕТЕРИНАРНОМУ И ФИТОСАНИТАРНОМУ КОНТРОЛЮ, ПРИ ПЕРЕМЕЩЕНИИ ЧЕРЕЗ ГРАНИЦЫ ГОСУДАРСТВ - УЧАСТНИКОВ СНГ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1. Ориентировочный перечень товаров, подлежащих</w:t>
      </w:r>
    </w:p>
    <w:p w:rsidR="000A191C" w:rsidRDefault="000A191C">
      <w:pPr>
        <w:pStyle w:val="ConsPlusNormal"/>
        <w:jc w:val="center"/>
      </w:pPr>
      <w:r>
        <w:rPr>
          <w:b/>
        </w:rPr>
        <w:t>государственному санитарному контролю</w:t>
      </w:r>
    </w:p>
    <w:p w:rsidR="000A191C" w:rsidRDefault="000A191C">
      <w:pPr>
        <w:sectPr w:rsidR="000A191C" w:rsidSect="00C34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191C" w:rsidRDefault="000A191C">
      <w:pPr>
        <w:pStyle w:val="ConsPlusNormal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  <w:gridCol w:w="7402"/>
      </w:tblGrid>
      <w:tr w:rsidR="000A191C">
        <w:tc>
          <w:tcPr>
            <w:tcW w:w="2235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Код ТН ВЭД СНГ</w:t>
            </w:r>
          </w:p>
        </w:tc>
        <w:tc>
          <w:tcPr>
            <w:tcW w:w="7402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Наименование позиции</w:t>
            </w:r>
          </w:p>
        </w:tc>
      </w:tr>
      <w:tr w:rsidR="000A191C">
        <w:tc>
          <w:tcPr>
            <w:tcW w:w="2235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02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2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02. Мясо и пищевые мясные субпродукты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0210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Мясо и пищевые мясные субпродукты соленые, в рассоле, сушеные или копченые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03. Рыба и ракообразные, моллюски и другие водные беспозвоночные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0303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Рыба мороженая, рыбное филе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0304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Рыба сушеная, рыба горячего или холодного копчения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0305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Ракообразные разделанные или неразделанные, живые, свежие, охлажденные, мороженые, сушеные, соленые или в рассоле, ракообразные неразделанные, вареные на пару или в кипящей воде, охлажденные или неохлажденные, мороженые, сушеные, соленые или в рассоле, мука и гранулы из ракообразных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0307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Прочие водные беспозвоночные, отличные от ракообразных и моллюсков, живые, свежие, охлажденные, мороженые, сушеные, соленые или в рассоле, мука и гранулы из прочих беспозвоночных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04. Молоко и молочные продукты, яйца птиц, мед натуральный, пищевые продукты животного происхождения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0401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Молоко и сливки несгущенные и без добавления сахара или подслащивающих веществ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0402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Молоко и сливки, сгущенные или с добавлением сахара или других подслащивающих веществ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0403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Пахта, свернувшиеся молоко и сливки, йогурт, кефир, прочие ферментированные или сквашенные молоко и сливки, сгущенные или несгущенные с добавлением или без добавления сахара или других подслащивающих веществ, ароматизированные или неароматизированные, с добавлением или без добавления фруктов, орехов или какао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0404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Молочная сыворотка, сгущенная или несгущенная с добавлением или без добавления сахара или других подслащивающих веществ,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0405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Сливочное масло и молочные жиры прочие, молочные пасты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0406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Сыры и творог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0407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Яйца птиц консервированные или вареные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0408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Яйца птиц без скорлупы и яичные желтки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1901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Специализированные продукты детского питания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3503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Желатин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07. Овощи и некоторые съедобные корнеплоды и клубнеплоды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Картофель свежий или охлажденный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0702 00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Томаты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Лук репчатый, лук-шалот (шарлот), лук-порей, чеснок и прочие луковичные овощи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Капуста кочанная, капуста цветная, кольраби, брунколь и прочие аналогичные съедобные овощи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Морковь, репа, свекла столовая, сельдерей корневой, редис и прочие аналогичные съедобные корнеплоды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0707 00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Огурцы и корнишоны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Бобовые овощи, лущеные или нелущеные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Овощи прочие свежие или охлажденные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08. Съедобные плоды и орехи, кожура и корки цитрусовых или бахчевых культур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Орехи кокосовые, бразильские и кешью, свежие или сушеные, очищенные от скорлупы или неочищенные, с кожурой или без кожуры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Прочие орехи: миндаль, орех лесной, грецкие, каштаны, фисташки и прочие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0803 00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Бананы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Финики, инжир, ананасы, авокадо, манго свежие или сушеные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Цитрусовые плоды свежие или сушеные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Виноград свежий или сушеный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Дыни, арбузы и папайя свежие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Яблоки, груши и айва свежие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Абрикосы, вишня, черешня. Персики (включая нектарины)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Прочие плоды свежие: земляника, малина, ежевика, крыжовник, клюква, черника, брусника и прочие ягоды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0811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Плоды и орехи (свежие или вареные в воде или на пару), мороженые, с добавлением сахара или подслащивающих веществ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0814 00 000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Кожура цитрусовых плодов или корки бахчевых культур (свежие, мороженые, сушеные или консервированные для кратковременного хранения в рассоле)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09. Кофе, чай и пряности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Кофе жареный и нежареный с кофеином или без кофеина, кофейная шелуха и оболочки зерен кофе, заменители кофе, содержащие кофе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Чай ароматизированный или неароматизированный (зеленый и черный)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Перец сушеный, дробленый или молотый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0905 00 000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Ваниль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Корица и цветки коричного дерева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0907 00 000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Гвоздика (целые плоды, цветки)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Мускатный орех, мацис, кардамон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Семена аниса, бадьяна, фенхеля, кориандра, тмина, ягоды можжевельника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Имбирь, шафран, куркума, тимьян (чебрец), лавровый лист и др.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10. Зерновые хлеба (кроме семян и фуражного зерна)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Пшеница и пшенично-ржаная смесь (меслин)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1002 00 000,</w:t>
            </w:r>
            <w:r>
              <w:br/>
              <w:t>1003 00,</w:t>
            </w:r>
            <w:r>
              <w:br/>
              <w:t>1004 00 000,</w:t>
            </w:r>
            <w:r>
              <w:br/>
              <w:t>1005,</w:t>
            </w:r>
            <w:r>
              <w:br/>
              <w:t>1006,</w:t>
            </w:r>
            <w:r>
              <w:br/>
              <w:t>1008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Рожь, ячмень, овес, кукуруза, рис, гречиха, просо и прочие зерновые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11. Продукция мукомольно-крупяной промышленности, солод, крахмал, пшеничная клейковина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1101 00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Мука пшеничная или пшенично-ржаная, рисовая, кукурузная, а также мука прочих зерновых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Крупа и гранулы зерновых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Мука, крупа, хлопья и гранулы картофельные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Мука и крупа из сушеных бобовых овощей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Солод поджаренный или неподжаренный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Крахмал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15. Жиры и масла животного происхождения, продукты их расщепления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1507,</w:t>
            </w:r>
            <w:r>
              <w:br/>
              <w:t>1508,</w:t>
            </w:r>
            <w:r>
              <w:br/>
              <w:t>1509,</w:t>
            </w:r>
            <w:r>
              <w:br/>
              <w:t>1510,</w:t>
            </w:r>
            <w:r>
              <w:br/>
              <w:t>1511,</w:t>
            </w:r>
            <w:r>
              <w:br/>
              <w:t>1512,</w:t>
            </w:r>
            <w:r>
              <w:br/>
              <w:t>1513,</w:t>
            </w:r>
            <w:r>
              <w:br/>
              <w:t>1514,</w:t>
            </w:r>
            <w:r>
              <w:br/>
              <w:t>1515,</w:t>
            </w:r>
            <w:r>
              <w:br/>
              <w:t>1516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Масла растительные и их фракции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1517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Маргарин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1518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Прочие жиры и масла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16. Готовые продукты из мяса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1601 00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Колбасы и аналогичные продукты из мяса, мясных субпродуктов или крови; готовые пищевые продукты, изготовленные на их основе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1602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Готовые или консервированные продукты из мяса, мясных субпродуктов или крови, прочие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1604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Готовая или консервированная рыба; икра осетровых рыб (черная икра) и заменители икры, изготовленные из икринок прочих рыб: рыба целиком или в кусках, но не фаршированная (товарной позиции 1604)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17. Сахар и кондитерские изделия из сахара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1701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Сахар тростниковый или свекловичный и химически чистая сахароза в твердом состоянии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1702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Прочие виды сахара, включая химически чистые лактозу, мальтозу, глюкозу и фруктозу в твердом состоянии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1704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Кондитерские изделия из сахара (включая белый шоколад), не содержащие какао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18. Какао и продукты из него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1801 00 000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Какао-бобы целые и дробленые, сырые или жареные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1802 00 000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Какавелла (шелуха, оболочка, кожица) и прочие отходы какао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1803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Какао-паста обезжиренная или необезжиренная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1804 00 000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Какао-масло, какао-жир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1806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Шоколад и прочие пищевые продукты, содержащие какао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1806 10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Какао-порошок без добавлений сахара или других подслащивающих веществ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19. Готовые продукты из зерна хлебных злаков, муки, крупы, крахмала и молока, мучные кондитерские изделия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1901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Экстракт солодовый, пищевые продукты из муки, крупы, крахмала или солодового экстракта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1902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Макаронные изделия, вареные или невареные, с начинкой или без начинки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1903 00 000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Тапиока или ее заменители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Готовые продукты, получаемые путем вздутия или обжаривания зерна хлебных злаков или зерновых продуктов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1904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Хлеб, мучнистые кондитерские изделия, печенье и прочие хлебобулочные и мучные кондитерские изделия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20. Продукты переработки овощей, плодов, орехов или прочих частей растений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2001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Овощи, плоды, фрукты, орехи и другие съедобные части растений, приготовленные или консервированные в уксусе или уксусной кислоте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2002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Томаты, приготовленные или консервированные без добавления уксуса или уксусной кислоты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2003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Грибы и трюфели, приготовленные или консервированные без добавления уксуса или уксусной кислоты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2004, 2005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Овощи прочие, приготовленные или консервированные без добавления уксуса или уксусной кислоты, мороженые и немороженые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2006, 2008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Плоды, орехи, кожура плодов и прочие части растений, консервированные в сахаре (пропитанные сиропом, глазированные) или иным способом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2007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Джемы, желе плодово-ягодные, мармелады, пюре плодово-ягодные, ореховые, прошедшие тепловую обработку, в том числе с добавлением сахара, других подслащивающих веществ или спирта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2009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Соки фруктовые (включая виноградное сусло) и соки овощные несброженные и без добавления спирта, с добавлением или без добавления сахара или других подслащивающих веществ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21. Прочие разные пищевые продукты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2101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Экстракты, эссенции и концентраты кофе, изделия на основе экстрактов, эссенций, концентратов кофе, чая или мате, обжаренный цикорий и прочие обжаренные заменители кофе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2102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Дрожжи (активные или неактивные), промышленные микроорганизмы и закваски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2103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Продукты для приготовления соусов и готовые соусы, вкусовые добавки, приправы смешанные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2104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Супы и бульоны, готовые заготовки для приготовления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2105 00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Мороженое и другие виды пищевого льда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2106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Пищевые продукты, в другом месте не поименованные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2501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Соль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22. Алкогольные и безалкогольные напитки и уксус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2201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Воды, включая натуральные или искусственные минеральные и газированные, без добавления сахара или других подслащивающих веществ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2202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Воды, включая минеральные, газированные с добавлением сахара или других подслащивающих или ароматических веществ, прочие безалкогольные напитки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2203 00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Пиво солодовое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2204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Вина виноградные натуральные, включая игристые и крепленые, сусло виноградное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2205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Вермуты и прочие вина виноградные натуральные с добавлением растительных или ароматических экстрактов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2208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Крепкие спиртные напитки, ликеры и прочие алкогольные напитки, составные спиртовые полуфабрикаты, используемые для изготовления напитков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2209 00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Уксус и его заменители, полученные из уксусной кислоты, уксус винный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24. Табак и промышленные заменители табака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2401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Табачное и сигаретное сырье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2402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Сигареты (включая сигары с обрезанными концами), сигариллы (тонкие сигары) и сигареты из табака или его заменителей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2403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Табак трубочный и курительный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29. Кислоты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2915 21 000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Кислота уксусная лесохимическая пищевая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Группы 39, 70, 73, 76. Посуда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3924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Посуда из пластмассы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6911, 6912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Посуда керамическая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7013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Посуда стеклянная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7013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Посуда меламиновая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7323 94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Посуда хозяйственная стальная эмалированная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7323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Посуда из коррозионно-стойкой стали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7323 93 000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Посуда хозяйственная чугунная эмалированная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7418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Посуда из мельхиора, латуни, нейзильбера с хромом или никелевым покрытием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7615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Посуда хозяйственная из листового алюминия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Группы 39, 48, 73, 76. Тара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7310</w:t>
            </w:r>
          </w:p>
          <w:p w:rsidR="000A191C" w:rsidRDefault="000A191C">
            <w:pPr>
              <w:pStyle w:val="ConsPlusNormal"/>
            </w:pPr>
            <w:r>
              <w:t>Из 7612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Фляги металлические для молочных продуктов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3923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Ящики полимерные многооборотные для овощей и фруктов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3923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Ящики пластмассовые многооборотные для хлебобулочных изделий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3923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Ящики полимерные многооборотные для продукции мясной и молочной промышленности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3923 50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Крышки укупорочные полимерные для стеклянной тары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3923 50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Пробки укупорочные для укупоривания виноматериалов, соков, напитков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3923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Другая тара из полимерных материалов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4819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Ящики из гофрированного картона для мороженого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4819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Ящики из гофрированного картона для кондитерских изделий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4819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Ящики из гофрированного картона для продукции мясной и молочной промышленности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4819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Ящики из гофрированного картона для пищевых продуктов, спичек, табачных изделий и моющих средств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7010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Тара стеклянная (банки, бутылки) для пищевых продуктов промышленного и хозяйственного назначения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7310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Банки металлические для консервов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48. Бумага и картон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Бумага для упаковки пищевых продуктов на автоматах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4803 00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Салфетки, полотенца бумажные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4805 40 000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Картон фильтровальный для пищевых жидкостей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4818 10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Туалетная бумага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Из группы 84. Оборудование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Шкафы холодильные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Камеры холодильные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8418 50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Прилавки, прилавки-витрины холодильные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8418 50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Витрины холодильные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Котлы пищеварочные на паровом и электрическом обогревах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Плиты кухонные на электрическом обогреве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Аппараты пищеварочные и жарочные тепловые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Сковороды опрокидывающиеся, жаровни и фритюрницы на электрическом обогреве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Кипятильники непрерывного действия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Водонагреватели, термостаты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Мармиты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Аппараты пароварочные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Шкафы тепловые расстоечные, сквозные, передвижные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8421 21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Оборудование для фильтрования и очистки воды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8422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Посудомоечные машины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Из группы 34. Мыло, моющие средства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3401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Мыло и другие моющие средства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Из группы 33. Парфюмерно-косметические средства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Из группы 39. Полимерная тара для розлива пищевых жидкостей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49. Полиграфическая продукция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Из групп 61, 62, 64, 95. Товары детского назначения (игры, игрушки, обувь, одежда и др.)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Из группы 63. Средства личной гигиены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Из группы 63. Постельные принадлежности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64. Обувь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85. Приборы и системы связи, использующие при работе в условиях быта направленное излучение электромагнитной энергии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Из группы 95. Спортивный инвентарь</w:t>
            </w:r>
          </w:p>
        </w:tc>
      </w:tr>
    </w:tbl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2. Ориентировочный перечень товаров, подлежащих государственному ветеринарному контролю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Контролю органами государственного ветеринарного надзора государства - участника СНГ подлежат все виды живых животных, животноводческой продукции и лекарственных средств, применяемых в ветеринарии, ввозимых любым видом транспорта и всеми видами отправлений на таможенную территорию государства - участника СНГ.</w:t>
      </w:r>
    </w:p>
    <w:p w:rsidR="000A191C" w:rsidRDefault="000A191C">
      <w:pPr>
        <w:pStyle w:val="ConsPlusNormal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74"/>
        <w:gridCol w:w="7263"/>
      </w:tblGrid>
      <w:tr w:rsidR="000A191C">
        <w:tc>
          <w:tcPr>
            <w:tcW w:w="2374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Код ТН ВЭД СНГ</w:t>
            </w:r>
          </w:p>
        </w:tc>
        <w:tc>
          <w:tcPr>
            <w:tcW w:w="7263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Наименование позиции</w:t>
            </w:r>
          </w:p>
        </w:tc>
      </w:tr>
      <w:tr w:rsidR="000A191C">
        <w:tc>
          <w:tcPr>
            <w:tcW w:w="2374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63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2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01. Животные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0101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Лошади, ослы, мулы и лошаки живые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0102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Крупный рогатый скот живой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0103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Свиньи живые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0104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Овцы и козы живые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0105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Домашняя птица живая, т.е. птицы вида Gallus domesticus (курица домашняя), утки, гуси, индейки и цесарки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0106 00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Живые животные прочие:</w:t>
            </w:r>
            <w:r>
              <w:br/>
              <w:t>- домашние кролики; голуби; дикие животные; пушно-меховые; лабораторные; пчелы; шелкопряд, а также цирковые и зоопарковые из товарной позиции 9508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02. Мясо и пищевые мясные продукты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0201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Мясо крупного рогатого скота, свежее или охлажденное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0202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Мясо крупного рогатого скота мороженое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0203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Свинина свежая, охлажденная или мороженая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0204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Баранина или козлятина свежая, охлажденная или мороженая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0205 00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Мясо лошадей (конина), ослов, мулов или лошаков свежее, охлажденное или мороженое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0206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Пищевые субпродукты крупного рогатого скота, свиней, овец, коз, лошадей, ослов, мулов или лошаков свежие, охлажденные или мороженые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0207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Мясо и пищевые субпродукты домашней птицы, свежие, охлажденные или мороженые (указанные в товарной позиции 0105)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0208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Прочие мясо и пищевые мясные субпродукты свежие, охлажденные или мороженые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0209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Свиной жир, отделенный от тощего мяса, и жир домашней птицы, невытопленные или не извлеченные другим способом, свежие, охлажденные, мороженые, соленые, в рассоле, сушеные или копченые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0210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Мясо и пищевые мясные субпродукты, соленые, в рассоле, сушеные или копченые; пищевая мука из мяса или мясных субпродуктов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03. Рыба и ракообразные, моллюски и другие водные беспозвоночные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0301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Живая рыба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0302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Рыба свежая или охлажденная, за исключением рыбного филе и прочего мяса рыб товарной позиции 0304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0303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Рыба мороженая, за исключением рыбного филе и прочего мяса рыб товарной позиции 0304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0304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Филе рыбное и прочее мясо рыб (включая фарш) свежее, охлажденное или мороженое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0305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Рыба соленая или в рассоле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0306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Моллюски разделанные или неразделанные, живые, свежие, охлажденные, мороженые, соленые или в рассоле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04. Яйца птиц; мед пчелиный; другие продукты животного происхождения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0407 00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Яйца птиц, в скорлупе, свежие, консервированные или вареные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0409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Мед натуральный, пчелиный яд, змеиный яд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05. Продукция животного происхождения, в другом месте не поименованная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0502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Щетина свиная или кабанья, барсучий или прочий волос, используемый для производства щеточных изделий; их отходы: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0502 10 000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щетина свиная или кабанья и отходы этой щетины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0503 00 000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Конский волос и его отходы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0504 00 000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Кишки, пузыри и желудки животных (кроме рыбьих), целые или в кусках, свежие, охлажденные, мороженые, соленые, в рассоле, сушеные или копченые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0505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Шкурки и другие части птиц с перьями или пухом, перья и части перьев (с подрезанными или неподрезанными краями) и пух очищенный, дезинфицированные или обработанные для хранения, но не подвергнутые дальнейшей обработке; порошок и отходы перьев и их частей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0506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Кости и роговой стержень необработанные, обезжиренные, подвергнутые первичной обработке (без придания формы); обработанные кислотой или дежелатинизированные; порошок и отходы этих продуктов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0507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Слоновая кость, панцири черепах, ус китовый или других морских млекопитающих, рога, оленьи рога, копыта, ногти, когти, клювы, необработанные или подвергнутые первичной обработке (без придания формы); порошок и отходы этих продуктов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0510 00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Амбра серая, струя бобровая, циветта и мускус; шпанки; желчь, в том числе сухая; железы и прочие продукты животного происхождения, используемые в производстве фармацевтических продуктов, свежие, охлажденные, мороженые или обработанные иным способом для кратковременного хранения</w:t>
            </w:r>
          </w:p>
        </w:tc>
      </w:tr>
      <w:tr w:rsidR="000A191C">
        <w:tblPrEx>
          <w:tblBorders>
            <w:insideH w:val="nil"/>
          </w:tblBorders>
        </w:tblPrEx>
        <w:tc>
          <w:tcPr>
            <w:tcW w:w="2374" w:type="dxa"/>
            <w:tcBorders>
              <w:bottom w:val="nil"/>
            </w:tcBorders>
          </w:tcPr>
          <w:p w:rsidR="000A191C" w:rsidRDefault="000A191C">
            <w:pPr>
              <w:pStyle w:val="ConsPlusNormal"/>
            </w:pPr>
            <w:r>
              <w:t>0511</w:t>
            </w:r>
          </w:p>
        </w:tc>
        <w:tc>
          <w:tcPr>
            <w:tcW w:w="7263" w:type="dxa"/>
            <w:tcBorders>
              <w:bottom w:val="nil"/>
            </w:tcBorders>
          </w:tcPr>
          <w:p w:rsidR="000A191C" w:rsidRDefault="000A191C">
            <w:pPr>
              <w:pStyle w:val="ConsPlusNormal"/>
            </w:pPr>
            <w:r>
              <w:t>Продукты животного происхождения, в другом месте не поименованные; павшие животные группы 1 или 3, непригодные для употребления в пищу:</w:t>
            </w:r>
          </w:p>
        </w:tc>
      </w:tr>
      <w:tr w:rsidR="000A191C">
        <w:tblPrEx>
          <w:tblBorders>
            <w:insideH w:val="nil"/>
          </w:tblBorders>
        </w:tblPrEx>
        <w:tc>
          <w:tcPr>
            <w:tcW w:w="2374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0511 10 000</w:t>
            </w:r>
          </w:p>
        </w:tc>
        <w:tc>
          <w:tcPr>
            <w:tcW w:w="7263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сперма бычья;</w:t>
            </w:r>
          </w:p>
        </w:tc>
      </w:tr>
      <w:tr w:rsidR="000A191C">
        <w:tblPrEx>
          <w:tblBorders>
            <w:insideH w:val="nil"/>
          </w:tblBorders>
        </w:tblPrEx>
        <w:tc>
          <w:tcPr>
            <w:tcW w:w="2374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0511 91</w:t>
            </w:r>
          </w:p>
        </w:tc>
        <w:tc>
          <w:tcPr>
            <w:tcW w:w="7263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продукты из рыб, ракообразных, моллюсков и прочих водных беспозвоночных; павшие животные этой группы;</w:t>
            </w:r>
          </w:p>
        </w:tc>
      </w:tr>
      <w:tr w:rsidR="000A191C">
        <w:tblPrEx>
          <w:tblBorders>
            <w:insideH w:val="nil"/>
          </w:tblBorders>
        </w:tblPrEx>
        <w:tc>
          <w:tcPr>
            <w:tcW w:w="2374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0511 91 900</w:t>
            </w:r>
          </w:p>
        </w:tc>
        <w:tc>
          <w:tcPr>
            <w:tcW w:w="7263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отходы рыбные;</w:t>
            </w:r>
          </w:p>
        </w:tc>
      </w:tr>
      <w:tr w:rsidR="000A191C">
        <w:tblPrEx>
          <w:tblBorders>
            <w:insideH w:val="nil"/>
          </w:tblBorders>
        </w:tblPrEx>
        <w:tc>
          <w:tcPr>
            <w:tcW w:w="2374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0511 99 100</w:t>
            </w:r>
          </w:p>
        </w:tc>
        <w:tc>
          <w:tcPr>
            <w:tcW w:w="7263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жилы и сухожилия; обрезь и аналогичные отходы невыделанных шкур или кож;</w:t>
            </w:r>
          </w:p>
        </w:tc>
      </w:tr>
      <w:tr w:rsidR="000A191C">
        <w:tblPrEx>
          <w:tblBorders>
            <w:insideH w:val="nil"/>
          </w:tblBorders>
        </w:tblPrEx>
        <w:tc>
          <w:tcPr>
            <w:tcW w:w="2374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0511 99 500</w:t>
            </w:r>
          </w:p>
        </w:tc>
        <w:tc>
          <w:tcPr>
            <w:tcW w:w="7263" w:type="dxa"/>
            <w:tcBorders>
              <w:top w:val="nil"/>
              <w:bottom w:val="nil"/>
            </w:tcBorders>
          </w:tcPr>
          <w:p w:rsidR="000A191C" w:rsidRDefault="000A191C">
            <w:pPr>
              <w:pStyle w:val="ConsPlusNormal"/>
            </w:pPr>
            <w:r>
              <w:t>эмбрионы крупного рогатого скота;</w:t>
            </w:r>
          </w:p>
        </w:tc>
      </w:tr>
      <w:tr w:rsidR="000A191C">
        <w:tblPrEx>
          <w:tblBorders>
            <w:insideH w:val="nil"/>
          </w:tblBorders>
        </w:tblPrEx>
        <w:tc>
          <w:tcPr>
            <w:tcW w:w="2374" w:type="dxa"/>
            <w:tcBorders>
              <w:top w:val="nil"/>
            </w:tcBorders>
          </w:tcPr>
          <w:p w:rsidR="000A191C" w:rsidRDefault="000A191C">
            <w:pPr>
              <w:pStyle w:val="ConsPlusNormal"/>
            </w:pPr>
            <w:r>
              <w:t>0511 99 800</w:t>
            </w:r>
          </w:p>
        </w:tc>
        <w:tc>
          <w:tcPr>
            <w:tcW w:w="7263" w:type="dxa"/>
            <w:tcBorders>
              <w:top w:val="nil"/>
            </w:tcBorders>
          </w:tcPr>
          <w:p w:rsidR="000A191C" w:rsidRDefault="000A191C">
            <w:pPr>
              <w:pStyle w:val="ConsPlusNormal"/>
            </w:pPr>
            <w:r>
              <w:t>прочие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12. Масличные семена и плоды; прочие семена, плоды и зерно; лекарственные растения и растения для технических целей; солома и фураж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1214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Брюква, свекла листовая (мангольд), корнеплоды кормовые, сено, люцерна, клевер, эспарцет, капуста кормовая, люпин, вика и аналогичные кормовые средства, таблетированные или нетаблетированные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15.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1501 00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Жир свиной (включая лярд) и жир домашней птицы, кроме товарной позиции 0209 или 1503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1502 00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Жир крупного рогатого скота, овец или коз, кроме жира товарной позиции 1503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1504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Жир, масла и их фракции из рыб или морских млекопитающих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1505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Шерстяной жир (жиропот) и жировые вещества, получаемые из него (включая ланолин)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Из товарных групп 29, 30, 34, 38. Лекарственные средства, применяемые в ветеринарии, ввоз которых осуществляется по лицензиям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2932 21 000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Кумарины (зоокумарины)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2922 41 000,</w:t>
            </w:r>
            <w:r>
              <w:br/>
              <w:t>2922 49,</w:t>
            </w:r>
            <w:r>
              <w:br/>
              <w:t>2930 40 000,</w:t>
            </w:r>
            <w:r>
              <w:br/>
              <w:t>2930 90 120,</w:t>
            </w:r>
            <w:r>
              <w:br/>
              <w:t>2930 90 140,</w:t>
            </w:r>
            <w:r>
              <w:br/>
              <w:t>2930 90 160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Аминокислоты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2936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Провитамины и витамины для животных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2937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Гормоны для сельскохозяйственных животных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2938, из 2939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Гликозиды и алкалоиды для ветеринарии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2941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Антибиотики ветеринарные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3001 10,</w:t>
            </w:r>
            <w:r>
              <w:br/>
              <w:t>3001 20 900,</w:t>
            </w:r>
            <w:r>
              <w:br/>
              <w:t>3001 90 990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Готовые к использованию в лечебных и профилактических целях формы ветеринарных препаратов из тканей и органов животных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3002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Прочие биопрепараты ветеринарные: наборы и препараты для диагностики и типизации возбудителей болезней, изготовленные на основе крови животных и культур микроорганизмов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3002 10 100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Сыворотки иммунные из крови животных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3002 10 910,</w:t>
            </w:r>
            <w:r>
              <w:br/>
              <w:t>Из 3002 10 990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Фракции крови прочие для ветеринарии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3002 30 000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Вакцины ветеринарные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3002 90 500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Кровь животных, приготовленная для профилактических, терапевтических или диагностических целей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3002 90 500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Культуры микроорганизмов (вакцинные и прочие штаммы)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3003,</w:t>
            </w:r>
            <w:r>
              <w:br/>
              <w:t>из 3004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Лекарственные средства ветеринарные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3006 20 000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Реагенты для определения группы крови животных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3401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Мыла для ветеринарии; вещества поверхностно-активные органические и средства, применяемые в ветеринарии в качестве мыла, содержащие медикаментозные (лекарственные) добавки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3402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Вещества поверхностно-активные органические (кроме мыла) для ветеринарии; поверхностно-активные средства, моющие средства для ветеринарии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3822 00 000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Реагенты сложные диагностические или лабораторные для ветеринарии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3808 10,</w:t>
            </w:r>
            <w:r>
              <w:br/>
              <w:t>из 3808 20,</w:t>
            </w:r>
            <w:r>
              <w:br/>
              <w:t>из 3808 40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Инсектициды, фунгициды, средства дезинфицирующие для ветеринарии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Из 3808 90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Отравленная приманка в виде съедобного продукта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41. Необработанные шкуры и кожа (кожевенное сырье), кроме натурального меха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4101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Шкуры крупного рогатого скота или животных семейства лошадиных (парные или соленые, сушеные, зольные, пикелеванные или консервированные другим способом, но недубленые, не выделанные под пергамент или не подвергнутые дальнейшей обработке), с волосяным покровом или без волосяного покрова, спилок или неспилок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4102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Шкуры овец или ягнят (парные или соленые, сушеные, зольные, пикелеванные или консервированные другим способом, но недубленые, не выделанные под пергамент или не подвергнутые дальнейшей обработке), с волосяным покровом или без волосяного покрова, спилок или неспилок</w:t>
            </w:r>
          </w:p>
        </w:tc>
      </w:tr>
      <w:tr w:rsidR="000A191C">
        <w:tc>
          <w:tcPr>
            <w:tcW w:w="2374" w:type="dxa"/>
          </w:tcPr>
          <w:p w:rsidR="000A191C" w:rsidRDefault="000A191C">
            <w:pPr>
              <w:pStyle w:val="ConsPlusNormal"/>
            </w:pPr>
            <w:r>
              <w:t>4103</w:t>
            </w:r>
          </w:p>
        </w:tc>
        <w:tc>
          <w:tcPr>
            <w:tcW w:w="7263" w:type="dxa"/>
          </w:tcPr>
          <w:p w:rsidR="000A191C" w:rsidRDefault="000A191C">
            <w:pPr>
              <w:pStyle w:val="ConsPlusNormal"/>
            </w:pPr>
            <w:r>
              <w:t>Прочие необработанные шкуры и кожа (кожевенное сырье) (парные или соленые, сушеные, зольные, пикелеванные или консервированные другим способом, но недубленые, не выделанные под пергамент или не подвергнутые дальнейшей обработке), с волосяным покровом или без волосяного покрова, спилок или неспилок</w:t>
            </w:r>
          </w:p>
        </w:tc>
      </w:tr>
    </w:tbl>
    <w:p w:rsidR="000A191C" w:rsidRDefault="000A191C">
      <w:pPr>
        <w:pStyle w:val="ConsPlusNormal"/>
      </w:pPr>
    </w:p>
    <w:p w:rsidR="000A191C" w:rsidRDefault="000A191C">
      <w:pPr>
        <w:pStyle w:val="ConsPlusNormal"/>
        <w:jc w:val="center"/>
      </w:pPr>
      <w:r>
        <w:rPr>
          <w:b/>
        </w:rPr>
        <w:t>3. Ориентировочный перечень товаров, подлежащих государственному фитосанитарному контролю</w:t>
      </w:r>
    </w:p>
    <w:p w:rsidR="000A191C" w:rsidRDefault="000A191C">
      <w:pPr>
        <w:pStyle w:val="ConsPlusNormal"/>
      </w:pPr>
    </w:p>
    <w:p w:rsidR="000A191C" w:rsidRDefault="000A191C">
      <w:pPr>
        <w:pStyle w:val="ConsPlusNormal"/>
        <w:ind w:firstLine="540"/>
        <w:jc w:val="both"/>
      </w:pPr>
      <w:r>
        <w:t>Контролю органами государственной службы по карантину растений государства - участника СНГ подлежат все виды растениеводческих грузов, а также удобрения животного и растительного происхождения, ввозимых любым видом транспорта и всеми видами отправлений на таможенную территорию государства - участника СНГ.</w:t>
      </w:r>
    </w:p>
    <w:p w:rsidR="000A191C" w:rsidRDefault="000A191C">
      <w:pPr>
        <w:pStyle w:val="ConsPlusNormal"/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  <w:gridCol w:w="7402"/>
      </w:tblGrid>
      <w:tr w:rsidR="000A191C">
        <w:tc>
          <w:tcPr>
            <w:tcW w:w="2235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Код ТН ВЭД СНГ</w:t>
            </w:r>
          </w:p>
        </w:tc>
        <w:tc>
          <w:tcPr>
            <w:tcW w:w="7402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Наименование позиции</w:t>
            </w:r>
          </w:p>
        </w:tc>
      </w:tr>
      <w:tr w:rsidR="000A191C">
        <w:tc>
          <w:tcPr>
            <w:tcW w:w="2235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02" w:type="dxa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2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06. Живые деревья и другие растения; луковицы, корни и прочие аналогичные части растений; срезанные цветы и декоративная зелень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0601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Луковицы, клубни, корневые клубни, клубнелуковицы, розетки корней и ризомы, находящиеся в состоянии вегетативного покоя, вегетации или цветения; растения и корни цикория, кроме корней товарной позиции 1212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0602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Прочие живые растения (включая их корни), черенки, отводки; мицелий гриба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0603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Срезанные цветы и бутоны, пригодные для составления букетов или для декоративных целей, свежие, засушенные, окрашенные, отбеленные, пропитанные или подготовленные другими способами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0604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Листья, ветки и другие части растений без цветков и бутонов, травы, мхи и лишайники, пригодные для составления букетов или для декоративных целей, свежие, засушенные, окрашенные, отбеленные, пропитанные или подготовленные другими способами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07. Овощи и некоторые съедобные корнеплоды и клубнеплоды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Картофель свежий или охлажденный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Томаты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Лук репчатый, лук-шалот (шарлот), лук-порей, чеснок и прочие луковичные овощи,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Капуста кочанная, капуста цветная, кольраби, брунколь и аналогичные съедобные овощи из рода Brassica,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Салат латук и цикорий,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Морковь, репа, свекла столовая, козлобородник, сельдерей корневой, редис и прочие аналогичные корнеплоды,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0707 00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Огурцы и корнишоны, свежие или охлажденные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0709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Овощи прочие, свежие или охлажденные (артишок, спаржа, баклажан, сельдерей, грибы и трюфели, перец, шпинат, сладкая кукуруза в початках или зернах, тыква, кабачки, маслины, оливки, ревень, кардамон, фенхель, каперсы, щавель и др.)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0712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Овощи сушеные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0713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Овощи бобовые сушеные, лущеные, очищенные от семенной кожуры или неочищенные, колотые или неколотые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0714 20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Сладкий картофель (батат)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08. Съедобные плоды (фрукты) и орехи; кожура и корки цитрусовых или бахчевых культур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Орехи кокосовые, бразильские и кешью, свежие или сушеные, очищенные от скорлупы или неочищенные, с кожурой или без кожуры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Прочие орехи, свежие или сушеные, очищенные от скорлупы или неочищенные, с кожурой или без кожуры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0803 00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Бананы, включая плантайны, свежие или сушеные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Финики, инжир, ананасы, авокадо, гуайява, манго и мангостан (гарциния), свежие или сушеные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Цитрусовые плоды, свежие или сушеные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Виноград, свежий или сушеный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Дыни (включая арбузы), папайя, свежие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Яблоки, груши и айва, свежие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0809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Абрикосы, вишня и черешня, персики (включая нектарин), сливы и терн, свежие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Прочие плоды свежие (земляника, малина, ежевика, крыжовник, киви, клюква, смородина)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0813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Плоды сушеные, кроме плодов товарных позиций 0801 - 0806; смеси орехов или сушеных плодов данной группы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09. Кофе, чай, мате (парагвайский чай) и пряности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Кофе, жареный или нежареный, с кофеином или без кофеина; кофейная шелуха и оболочки зерен кофе; заменители кофе, содержащие кофе в любой пропорции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Чай, ароматизированный или неароматизированный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Мате (парагвайский чай)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Перец сушеный, дробленый или молотый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0905 00 000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Ваниль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Корица и цветки коричного дерева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0907 00 000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Гвоздика (цельные плоды, цветы и цветоножки)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Мускатный орех, мацис и кардамон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0909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Семена аниса, бадьяна, фенхеля, кориандра, тмина (тмина римского) или тмина, ягоды можжевельника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0910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Имбирь, шафран, турмерик (куркума), тимьян (чебрец), лавровый лист, карри и прочие пряности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Обрушенный лист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10. Хлебные злаки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Пшеница, в т.ч. семенная и меслин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Рожь, в т.ч. семенная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Ячмень, в т.ч. семенной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Овес, в т.ч. семенной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Кукуруза, в т.ч. семенная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Рис, в т.ч. для посева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Сорго зерновое, в т.ч. гибриды для посева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1008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Гречиха, просо и семена канареечника; прочие зерновые, в т.ч. для посева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11. Продукция мукомольно-крупяной промышленности; солод; крахмал; инулин; пшеничная клейковина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1101 00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Мука прочих зерновых, кроме пшеничной или пшенично-ржаной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Крупа, мука грубого помола и гранулы зерновых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Зерно, обработанное другими способами (например, шелушеное, плющеное, переработанное в хлопья, обрушенное, в виде сечки или дробленое), кроме риса товарной позиции 1006; зародыши зерновых, целые, плющеные, в виде хлопьев или молотые)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Мука тонкого и грубого помола, порошок, хлопья, гранулы и таблетки картофельные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Мука тонкого и грубого помола и порошок из сушеных бобовых овощей товарной позиции 0713, из сердцевины саговой пальмы, из корнеплодов или клубнеплодов товарной позиции 0714 или продуктов группы 08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1107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Солод, поджаренный или неподжаренный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12. Масличные семена и плоды; прочие семена, плоды и зерно; лекарственные растения и растения для технических целей; солома и фураж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Соевые бобы, дробленые или недробленые, в т.ч. для посева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Арахис, в т.ч. для посева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1204 00 900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Семена льна для посева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Семена рапса для посева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Семена подсолнечника для посева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Семена и плоды прочих масличных культур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Мука тонкого и грубого помола из семян или плодов, масличных культур, кроме горчицы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1209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Семена для посева: свеклы, люцерны, клевера, овсяницы, мятлика лугового, райграса, тимофеевки луговой, семена овощных культур, семена лесных пород деревьев, плоды и споры для посева и пр.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Шишки хмеля свежие или сушеные, дробленые или недробленые, в порошкообразном виде или в форме таблеток; лупулин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1211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Растения и их части (включая семена и плоды), используемые в парфюмерных, фармацевтических или инсектицидных, фунгицидных или аналогичных целях, свежие или сушеные, целые или измельченные, дробленые или молотые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1212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Плоды рожкового дерева, морские и прочие водоросли, свекла сахарная и сахарный тростник, свежие или охлажденные, мороженые или сушеные, дробленые или недробленые; косточки и ядра плодов, прочие продукты растительного происхождения (включая необжаренные корни цикория), используемые главным образом для пищевых целей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1213 00 000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Солома и мякина зерновых, необработанная, измельченная или неизмельченная, размолотая или неразмолотая, прессованная или в форме таблеток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1214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Брюква, свекла листовая (мангольд), корнеплоды кормовые, сено, люцерна, клевер, эспарцет, капуста кормовая, люпин, вика и аналогичные кормовые средства, таблетированные или нетаблетированные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13. Шеллак природный неочищенный; камеди, смолы и прочие растительные соки и экстракты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1301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Шеллак природный неочищенный, природные камеди, смолы, гуммисмолы и живица (например, бальзам)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Вирусы растительного происхождения, культуры микроорганизмов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1302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Среды культурные, готовые для выращивания микроорганизмов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Насекомые живые, животные живые прочие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14. Растительные материалы для плетения плетеных изделий; прочие продукты растительного происхождения, в другом месте не поименованные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1401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Материалы растительного происхождения, используемые главным образом для плетения (например, бамбук, ротанг, тростник, ситник, ива, раффия, очищенная, отбеленная или окрашенная солома зерновых и липовая кора)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1402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Материалы растительного происхождения, используемые главным образом для набивки (например, капок, растительное волокно, взморник морской), в том числе в виде полотнищ на подложке из других материалов или без нее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1403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Материалы растительного происхождения, используемые главным образом для производства щеточных изделий и метелок (например, сорго веничное, пиассава, корни пырея ползучего, истль), в связках или пучках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1404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Материалы растительного происхождения, в другом месте не поименованные, используемые главным образом для крашения или дубления (хлопковый линт, эспарто, сырые стебли ракитника, люффа растительная, губка, лишайники, ворсянка, листья бетеля, кора мыльного дерева и т.д.)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17. Сахар и кондитерские изделия из сахара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1701 11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Сахар-сырец тростниковый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1701 12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Сахар-сырец свекловичный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18. Какао и продукты из него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1801 00 000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Какао-бобы цельные или дробленые, сырые или жареные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19. Готовые продукты из зерна хлебных злаков, муки, крахмала или молока; мучные кондитерские изделия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1903 00 000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Тапиока и ее заменители, приготовленные из крахмала, в форме хлопьев, гранул, шариков (жемчужин), крупинок или в других аналогичных формах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21. Разные пищевые продукты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2102 20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Дрожжи неактивные; прочие мертвые одноклеточные организмы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23. Остатки и отходы пищевой промышленности; готовые корма для животных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2301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Мука тонкого и грубого помола и гранулы из мяса и мясных субпродуктов, рыбы или ракообразных, моллюсков или прочих водных беспозвоночных, непригодных для употребления в пищу; шкварки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2302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Отруби, высевки, месятки и прочие отходы просеивания, помола или прочих способов переработки зерна хлебных злаков или бобовых культур, негранулированные или гранулированные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2304 00 000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Жмыхи и другие твердые отходы, получаемые при экстрагировании соевого масла, немолотые или молотые, негранулированные или гранулированные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2305 00 000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Жмыхи и другие твердые отходы, получаемые при экстрагировании арахисового масла, немолотые или молотые, негранулированные или гранулированные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2306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Жмыхи и другие твердые отходы, получаемые при экстрагировании растительных жиров или масел, кроме отходов товарной позиции 2304 или 2305, немолотые или молотые, негранулированные или гранулированные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2308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Продукты растительного происхождения и растительные отходы, растительные остатки и побочные продукты, негранулированные или гранулированные, используемые в кормлении животных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24. Табак и промышленные заменители табака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2401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Табачное сырье; табачные отходы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31. Удобрения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3101 00 000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41. Необработанные шкуры и кожа (кожевенное сырье), кроме натурального меха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4101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Шкуры крупного рогатого скота или животных семейства лошадиных (парные или соленые, сушеные, зольные, пикелеванные или консервированные другим способом, но недубленые, не выделанные под пергамент или не подвергнутые дальнейшей обработке), с волосяным покровом или без волосяного покрова, спилок или неспилок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4102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Шкуры овец или ягнят (парные или соленые, сушеные, зольные, пикелеванные или консервированные другим способом, но недубленые, не выделанные под пергамент или не подвергнутые дальнейшей обработке), с волосяным покровом или без волосяного покрова, спилок или неспилок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4103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Прочие необработанные шкуры и кожа (кожевенное сырье) (парные или соленые, сушеные, зольные, пикелеванные или консервированные другим способом, но недубленые, не выделанные под пергамент или не подвергнутые дальнейшей обработке), с волосяным покровом или без волосяного покрова, спилок или неспилок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4110 00 000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Кожевырубка и другие отходы натуральной композиционной кожи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44. Древесина и изделия из древесины; древесный уголь; пробка и изделия из нее; изделия из соломы, альфы или из прочих материалов для плетения; корзиночные и другие плетеные изделия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Древесина топливная в виде бревен, поленьев, сучьев, вязанок хвороста или аналогичных видов; щепа или стружка древесная; опилки и отходы древесные и скарп, агломерированные или неагломерированные, в виде бревен, брикетов, гранул или в аналогичных видах, щепа или стружка древесная, опилки и отходы древесные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Лесоматериалы необработанные, окоренные или неокоренные, начерно брусованные или небрусованные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Древесина бондарная; бревна расколотые, сваи и колья из дерева, заостренные, но не распиленные вдоль, лесоматериалы обтесанные, но не обточенные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4406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Шпалы деревянные для железнодорожных или трамвайных путей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4407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Лесоматериалы, распиленные вдоль или расколотые, строганые или лущеные, обтесанные или необтесанные, шлифованные или нешлифованные, имеющие или не имеющие соединения в шип, толщиной более 6 мм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Листы однослойной фанеры и шпона для клееной фанеры (склеенные или несклеенные) и прочая древесина, распиленная вдоль, разрезанная на части или лущеная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4409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Пиломатериалы (включая планки и фриз для паркетного пола, несобранные) в виде профилированного погонажа с гребнями, пазами, шпунтованные, со стесанными краями, с соединением в виде полукруглой калевки, фасонные, закругленные или аналогичные по любой из кромок или плоскостей, строганые или нестроганые, шлифованные или нешлифованные, соединенные или не соединенные в шип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4410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Плиты древесностружечные и аналогичные плиты из древесины или других одревесневших материалов, пропитанные или не пропитанные смолами или другими органическими связующими веществами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4411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Плиты древесноволокнистые из древесины или других одревесневших материалов с добавлением или без добавления смол или других органических веществ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4414 00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Рамы деревянные для картин, фотографий, зеркал или аналогичных предметов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Из 4415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Ящики, коробки, упаковочные корзины, барабаны и аналогичная тара из древесины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4416 00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Бочки, бочонки, чаны, кадки и прочие бондарные изделия и части из древесины, включая клепку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4418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Изделия деревянные строительные, включая ячеистые деревянные панели, паркет щитовой в сборе, гонт, дранку кровельные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46. Изделия из соломы, альфы и прочих материалов для плетения; корзиночные изделия и плетеные изделия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4601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Плетенка и аналогичные изделия из материалов для плетения, соединенные в полосы; материалы для плетения, плетенки и аналогичные изделия из материалов для плетения, связанные в параллельные пряди или сотканные в виде листов, законченные или незаконченные изделия (например, коврики, циновки, ширмы)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47. Масса из древесины или других волокнистых целлюлозных материалов; бумага и картон, регенерированные из отходов и макулатуры; бумага, картон и изделия из них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4701 00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Масса древесная механическая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48. Бумага и картон; изделия из бумажной массы, бумаги или картона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4801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Бумага газетная в рулонах или листах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4808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Бумага, картон гофрированные (оклеенные или не оклеенные гладкими наружными листами), крепированные, тисненые или перфорированные, в рулонах или листах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4819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Ящики, коробки, мешки, сумки и другая тара из бумаги, картона, целлюлозной ваты или полотна из целлюлозного волокна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50. Шелк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5001 00 000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Коконы шелкопряда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51. Шерсть овечья, тонкая и грубая шерсть животных; пряжа и ткань из конского волоса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5101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Шерсть, не подвергнутая кардо- или гребнечесанию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5102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Шерсть животных тонкая или грубая, не подвергнутая кардо- или гребнечесанию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5103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Отходы овечьей шерсти либо тонкой или грубой шерсти животных, включая прядильные отходы, но исключая восстановленную шерсть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52. Хлопок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5201 00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Волокно хлопковое нечесаное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5202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Отходы хлопка (включая прядильные отходы и расщипанное волокно)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5203 00 000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Волокно хлопковое чесаное или гребнечесаное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53. Прочие растительные волокна; бумажная пряжа и ткани из бумажной пряжи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5301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Волокно льняное, необработанное или обработанное, но не пряденое; очесы и отходы льна (включая прядильные отходы и разрыхленное сырье)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5302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Волокно пеньковое, необработанное или обработанное, но не пряденое; очесы и отходы льна (включая прядильные отходы и разрыхленное сырье)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5303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Волокно джутовое не пряденое, очесы и отходы джутового волокна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5304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Волокно сизаля (пита) и текстильные волокна прочих растений рода Agave, необработанные или обработанные, но не пряденые; их очесы и отходы (включая прядильные отходы и разрыхленное сырье)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5305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Волокно кокосовое, абака (манильская пенька, Musa textilis NEE), рами и растительные текстильные волокна прочие, в другом месте не поименованные</w:t>
            </w:r>
          </w:p>
        </w:tc>
      </w:tr>
      <w:tr w:rsidR="000A191C">
        <w:tc>
          <w:tcPr>
            <w:tcW w:w="9637" w:type="dxa"/>
            <w:gridSpan w:val="2"/>
            <w:vAlign w:val="center"/>
          </w:tcPr>
          <w:p w:rsidR="000A191C" w:rsidRDefault="000A191C">
            <w:pPr>
              <w:pStyle w:val="ConsPlusNormal"/>
              <w:jc w:val="center"/>
            </w:pPr>
            <w:r>
              <w:t>Группа 97. Произведения искусства, предметы коллекционирования и антиквариат</w:t>
            </w:r>
          </w:p>
        </w:tc>
      </w:tr>
      <w:tr w:rsidR="000A191C">
        <w:tc>
          <w:tcPr>
            <w:tcW w:w="2235" w:type="dxa"/>
          </w:tcPr>
          <w:p w:rsidR="000A191C" w:rsidRDefault="000A191C">
            <w:pPr>
              <w:pStyle w:val="ConsPlusNormal"/>
            </w:pPr>
            <w:r>
              <w:t>9705 00 000</w:t>
            </w:r>
          </w:p>
        </w:tc>
        <w:tc>
          <w:tcPr>
            <w:tcW w:w="7402" w:type="dxa"/>
          </w:tcPr>
          <w:p w:rsidR="000A191C" w:rsidRDefault="000A191C">
            <w:pPr>
              <w:pStyle w:val="ConsPlusNormal"/>
            </w:pPr>
            <w:r>
              <w:t>Коллекции и предметы для коллекционирования по зоологии, ботанике, минералогии, анатомии, истории, археологии, палеонтологии, этнографии или нумизматике</w:t>
            </w:r>
          </w:p>
        </w:tc>
      </w:tr>
    </w:tbl>
    <w:p w:rsidR="000A191C" w:rsidRDefault="000A191C">
      <w:pPr>
        <w:sectPr w:rsidR="000A191C">
          <w:pgSz w:w="16838" w:h="11905"/>
          <w:pgMar w:top="1701" w:right="1134" w:bottom="850" w:left="1134" w:header="0" w:footer="0" w:gutter="0"/>
          <w:cols w:space="720"/>
        </w:sectPr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Title"/>
        <w:jc w:val="center"/>
      </w:pPr>
      <w:bookmarkStart w:id="8" w:name="P1060"/>
      <w:bookmarkEnd w:id="8"/>
      <w:r>
        <w:t>ОСОБОЕ МНЕНИЕ</w:t>
      </w:r>
    </w:p>
    <w:p w:rsidR="000A191C" w:rsidRDefault="000A191C">
      <w:pPr>
        <w:pStyle w:val="ConsPlusTitle"/>
        <w:jc w:val="center"/>
      </w:pPr>
      <w:r>
        <w:t>АЗЕРБАЙДЖАНСКОЙ РЕСПУБЛИКИ К СОГЛАШЕНИЮ О ПРИМЕНЕНИИ</w:t>
      </w:r>
    </w:p>
    <w:p w:rsidR="000A191C" w:rsidRDefault="000A191C">
      <w:pPr>
        <w:pStyle w:val="ConsPlusTitle"/>
        <w:jc w:val="center"/>
      </w:pPr>
      <w:r>
        <w:t>ТЕХНИЧЕСКИХ, МЕДИЦИНСКИХ, ФАРМАЦЕВТИЧЕСКИХ, САНИТАРНЫХ,</w:t>
      </w:r>
    </w:p>
    <w:p w:rsidR="000A191C" w:rsidRDefault="000A191C">
      <w:pPr>
        <w:pStyle w:val="ConsPlusTitle"/>
        <w:jc w:val="center"/>
      </w:pPr>
      <w:r>
        <w:t>ВЕТЕРИНАРНЫХ И ФИТОСАНИТАРНЫХ НОРМ, ПРАВИЛ И ТРЕБОВАНИЙ</w:t>
      </w:r>
    </w:p>
    <w:p w:rsidR="000A191C" w:rsidRDefault="000A191C">
      <w:pPr>
        <w:pStyle w:val="ConsPlusTitle"/>
        <w:jc w:val="center"/>
      </w:pPr>
      <w:r>
        <w:t>В ОТНОШЕНИИ ТОВАРОВ, ВВОЗИМЫХ В ГОСУДАРСТВА - УЧАСТНИКИ СНГ</w:t>
      </w:r>
    </w:p>
    <w:p w:rsidR="000A191C" w:rsidRDefault="000A191C">
      <w:pPr>
        <w:pStyle w:val="ConsPlusNormal"/>
        <w:ind w:firstLine="540"/>
        <w:jc w:val="both"/>
      </w:pPr>
    </w:p>
    <w:p w:rsidR="000A191C" w:rsidRDefault="000A191C">
      <w:pPr>
        <w:pStyle w:val="ConsPlusNormal"/>
        <w:ind w:firstLine="540"/>
        <w:jc w:val="both"/>
      </w:pPr>
      <w:r>
        <w:t xml:space="preserve">Положения Соглашения об Общем аграрном рынке государств - участников СНГ от 6 марта 1998 г. и </w:t>
      </w:r>
      <w:hyperlink r:id="rId12" w:history="1">
        <w:r>
          <w:rPr>
            <w:color w:val="0000FF"/>
          </w:rPr>
          <w:t>Соглашения</w:t>
        </w:r>
      </w:hyperlink>
      <w:r>
        <w:t xml:space="preserve"> о сотрудничестве в области ветеринарии от 12 марта 1993 г. будут иметь силу для Азербайджанской Республики по ее присоединении к этим документам.</w:t>
      </w:r>
    </w:p>
    <w:p w:rsidR="000A191C" w:rsidRDefault="000A191C">
      <w:pPr>
        <w:pStyle w:val="ConsPlusNormal"/>
        <w:ind w:firstLine="540"/>
        <w:jc w:val="both"/>
      </w:pPr>
    </w:p>
    <w:p w:rsidR="000A191C" w:rsidRDefault="000A191C">
      <w:pPr>
        <w:pStyle w:val="ConsPlusNormal"/>
      </w:pPr>
      <w:r>
        <w:t>Премьер-министр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0A19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191C" w:rsidRDefault="000A191C">
            <w:pPr>
              <w:pStyle w:val="ConsPlusNormal"/>
            </w:pPr>
            <w:r>
              <w:t>Азербайджанской Республики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191C" w:rsidRDefault="000A191C">
            <w:pPr>
              <w:pStyle w:val="ConsPlusNormal"/>
              <w:jc w:val="right"/>
            </w:pPr>
            <w:r>
              <w:t>А.Раси-заде</w:t>
            </w:r>
          </w:p>
        </w:tc>
      </w:tr>
    </w:tbl>
    <w:p w:rsidR="000A191C" w:rsidRDefault="000A191C">
      <w:pPr>
        <w:pStyle w:val="ConsPlusNormal"/>
        <w:ind w:firstLine="540"/>
        <w:jc w:val="both"/>
      </w:pPr>
    </w:p>
    <w:p w:rsidR="000A191C" w:rsidRDefault="000A191C">
      <w:pPr>
        <w:pStyle w:val="ConsPlusNormal"/>
        <w:ind w:firstLine="540"/>
        <w:jc w:val="both"/>
      </w:pPr>
    </w:p>
    <w:p w:rsidR="000A191C" w:rsidRDefault="000A191C">
      <w:pPr>
        <w:pStyle w:val="ConsPlusNormal"/>
        <w:ind w:firstLine="540"/>
        <w:jc w:val="both"/>
      </w:pPr>
    </w:p>
    <w:p w:rsidR="000A191C" w:rsidRDefault="000A191C">
      <w:pPr>
        <w:pStyle w:val="ConsPlusNormal"/>
        <w:ind w:firstLine="540"/>
        <w:jc w:val="both"/>
      </w:pPr>
    </w:p>
    <w:p w:rsidR="000A191C" w:rsidRDefault="000A191C">
      <w:pPr>
        <w:pStyle w:val="ConsPlusNormal"/>
        <w:ind w:firstLine="540"/>
        <w:jc w:val="both"/>
      </w:pPr>
    </w:p>
    <w:p w:rsidR="000A191C" w:rsidRDefault="000A191C">
      <w:pPr>
        <w:pStyle w:val="ConsPlusTitle"/>
        <w:jc w:val="center"/>
      </w:pPr>
      <w:bookmarkStart w:id="9" w:name="P1075"/>
      <w:bookmarkEnd w:id="9"/>
      <w:r>
        <w:t>ОГОВОРКА УКРАИНЫ ПО ПУНКТУ 5 ПОВЕСТКИ ДНЯ ЗАСЕДАНИЯ</w:t>
      </w:r>
    </w:p>
    <w:p w:rsidR="000A191C" w:rsidRDefault="000A191C">
      <w:pPr>
        <w:pStyle w:val="ConsPlusTitle"/>
        <w:jc w:val="center"/>
      </w:pPr>
      <w:r>
        <w:t>СОВЕТА ГЛАВ ПРАВИТЕЛЬСТВ СНГ "О СОГЛАШЕНИИ О ПРИМЕНЕНИИ</w:t>
      </w:r>
    </w:p>
    <w:p w:rsidR="000A191C" w:rsidRDefault="000A191C">
      <w:pPr>
        <w:pStyle w:val="ConsPlusTitle"/>
        <w:jc w:val="center"/>
      </w:pPr>
      <w:r>
        <w:t>ТЕХНИЧЕСКИХ, МЕДИЦИНСКИХ, ФАРМАЦЕВТИЧЕСКИХ, САНИТАРНЫХ,</w:t>
      </w:r>
    </w:p>
    <w:p w:rsidR="000A191C" w:rsidRDefault="000A191C">
      <w:pPr>
        <w:pStyle w:val="ConsPlusTitle"/>
        <w:jc w:val="center"/>
      </w:pPr>
      <w:r>
        <w:t>ВЕТЕРИНАРНЫХ И ФИТОСАНИТАРНЫХ НОРМ, ПРАВИЛ И ТРЕБОВАНИЙ</w:t>
      </w:r>
    </w:p>
    <w:p w:rsidR="000A191C" w:rsidRDefault="000A191C">
      <w:pPr>
        <w:pStyle w:val="ConsPlusTitle"/>
        <w:jc w:val="center"/>
      </w:pPr>
      <w:r>
        <w:t>В ОТНОШЕНИИ ТОВАРОВ, ВВОЗИМЫХ В ГОСУДАРСТВА -</w:t>
      </w:r>
    </w:p>
    <w:p w:rsidR="000A191C" w:rsidRDefault="000A191C">
      <w:pPr>
        <w:pStyle w:val="ConsPlusTitle"/>
        <w:jc w:val="center"/>
      </w:pPr>
      <w:r>
        <w:t>УЧАСТНИКИ СНГ"</w:t>
      </w:r>
    </w:p>
    <w:p w:rsidR="000A191C" w:rsidRDefault="000A191C">
      <w:pPr>
        <w:pStyle w:val="ConsPlusNormal"/>
        <w:jc w:val="center"/>
      </w:pPr>
    </w:p>
    <w:p w:rsidR="000A191C" w:rsidRDefault="000A191C">
      <w:pPr>
        <w:pStyle w:val="ConsPlusNormal"/>
        <w:jc w:val="right"/>
      </w:pPr>
      <w:r>
        <w:t>28 сентября 2001 года</w:t>
      </w:r>
    </w:p>
    <w:p w:rsidR="000A191C" w:rsidRDefault="000A191C">
      <w:pPr>
        <w:pStyle w:val="ConsPlusNormal"/>
        <w:ind w:firstLine="540"/>
        <w:jc w:val="both"/>
      </w:pPr>
    </w:p>
    <w:p w:rsidR="000A191C" w:rsidRDefault="000A191C">
      <w:pPr>
        <w:pStyle w:val="ConsPlusNormal"/>
        <w:ind w:firstLine="540"/>
        <w:jc w:val="both"/>
      </w:pPr>
      <w:r>
        <w:t xml:space="preserve">"За исключением положений, касающихся санитарных мер и норм, а также в </w:t>
      </w:r>
      <w:hyperlink w:anchor="P262" w:history="1">
        <w:r>
          <w:rPr>
            <w:color w:val="0000FF"/>
          </w:rPr>
          <w:t>пункте 1.2 приложения 3</w:t>
        </w:r>
      </w:hyperlink>
      <w:r>
        <w:t xml:space="preserve"> "Положения об общих требованиях к организации санитарного, ветеринарного и фитосанитарного контроля в отношении товаров, перемещаемых через границы государств - участников СНГ" слов:</w:t>
      </w:r>
    </w:p>
    <w:p w:rsidR="000A191C" w:rsidRDefault="000A191C">
      <w:pPr>
        <w:pStyle w:val="ConsPlusNormal"/>
        <w:ind w:firstLine="540"/>
        <w:jc w:val="both"/>
      </w:pPr>
      <w:r>
        <w:t>"и на продукцию, производимую для внутреннего потребления".</w:t>
      </w:r>
    </w:p>
    <w:p w:rsidR="000A191C" w:rsidRDefault="000A191C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0A19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191C" w:rsidRDefault="000A191C">
            <w:pPr>
              <w:pStyle w:val="ConsPlusNormal"/>
            </w:pPr>
            <w:r>
              <w:t>Премьер-министр Украины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191C" w:rsidRDefault="000A191C">
            <w:pPr>
              <w:pStyle w:val="ConsPlusNormal"/>
              <w:jc w:val="right"/>
            </w:pPr>
            <w:r>
              <w:t>А.Кинах</w:t>
            </w:r>
          </w:p>
        </w:tc>
      </w:tr>
    </w:tbl>
    <w:p w:rsidR="000A191C" w:rsidRDefault="000A191C">
      <w:pPr>
        <w:pStyle w:val="ConsPlusNormal"/>
      </w:pPr>
    </w:p>
    <w:p w:rsidR="000A191C" w:rsidRDefault="000A191C">
      <w:pPr>
        <w:pStyle w:val="ConsPlusNormal"/>
      </w:pPr>
    </w:p>
    <w:p w:rsidR="000A191C" w:rsidRDefault="000A19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003E" w:rsidRDefault="000A191C">
      <w:bookmarkStart w:id="10" w:name="_GoBack"/>
      <w:bookmarkEnd w:id="10"/>
    </w:p>
    <w:sectPr w:rsidR="007E003E" w:rsidSect="00C5766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1C"/>
    <w:rsid w:val="000A191C"/>
    <w:rsid w:val="002C10BF"/>
    <w:rsid w:val="0092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34C14-0BB0-435A-ADC7-AEC023F9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1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1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1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1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A1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1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A14607D81C332C9F348AC9F006F8557CA2DD3DECB1658D846E9189233B5C634AlC6E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A14607D81C332C9F348AC9F006F8557CA2DD3DECB36B8B806E9189233B5C634AlC6EM" TargetMode="External"/><Relationship Id="rId12" Type="http://schemas.openxmlformats.org/officeDocument/2006/relationships/hyperlink" Target="consultantplus://offline/ref=61A14607D81C332C9F348AC9F006F8557CA2DD3DECB0658B85699189233B5C634AlC6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A14607D81C332C9F348AC9F006F8557CA2DD3DECB16F808C689189233B5C634AlC6EM" TargetMode="External"/><Relationship Id="rId11" Type="http://schemas.openxmlformats.org/officeDocument/2006/relationships/hyperlink" Target="consultantplus://offline/ref=61A14607D81C332C9F348AC9F006F8557CA2DD3DECB0658B85699189233B5C634AlC6EM" TargetMode="External"/><Relationship Id="rId5" Type="http://schemas.openxmlformats.org/officeDocument/2006/relationships/hyperlink" Target="consultantplus://offline/ref=61A14607D81C332C9F348AC9F006F8557CA2DD3DECB66F80866F9189233B5C634ACE1E93484E44B7A3837556l361M" TargetMode="External"/><Relationship Id="rId10" Type="http://schemas.openxmlformats.org/officeDocument/2006/relationships/hyperlink" Target="consultantplus://offline/ref=61A14607D81C332C9F348AC9F006F8557CA2DD3DECB36A8E81699189233B5C634AlC6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1A14607D81C332C9F348AC9F006F8557CA2DD3DECB7648D8460CC832B625061l46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10291</Words>
  <Characters>58662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k213-1</dc:creator>
  <cp:keywords/>
  <dc:description/>
  <cp:lastModifiedBy>k213-1</cp:lastModifiedBy>
  <cp:revision>1</cp:revision>
  <dcterms:created xsi:type="dcterms:W3CDTF">2016-02-09T12:58:00Z</dcterms:created>
  <dcterms:modified xsi:type="dcterms:W3CDTF">2016-02-09T12:58:00Z</dcterms:modified>
</cp:coreProperties>
</file>